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2A" w:rsidRDefault="003F532A" w:rsidP="003F532A">
      <w:pPr>
        <w:pStyle w:val="Heading1"/>
        <w:numPr>
          <w:ilvl w:val="0"/>
          <w:numId w:val="1"/>
        </w:numPr>
        <w:tabs>
          <w:tab w:val="left" w:pos="916"/>
        </w:tabs>
        <w:spacing w:before="240"/>
        <w:ind w:left="916" w:hanging="310"/>
      </w:pPr>
      <w:bookmarkStart w:id="0" w:name="_TOC_250033"/>
      <w:r>
        <w:t>ОСНОВНЫЕ</w:t>
      </w:r>
      <w:r>
        <w:rPr>
          <w:spacing w:val="-19"/>
        </w:rPr>
        <w:t xml:space="preserve"> </w:t>
      </w:r>
      <w:r>
        <w:t>МЕТРОЛОГИЧЕСКИЕ</w:t>
      </w:r>
      <w:r>
        <w:rPr>
          <w:spacing w:val="-18"/>
        </w:rPr>
        <w:t xml:space="preserve"> </w:t>
      </w:r>
      <w:r>
        <w:t>ТЕРМИНЫ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bookmarkEnd w:id="0"/>
      <w:r>
        <w:rPr>
          <w:spacing w:val="-2"/>
        </w:rPr>
        <w:t>ПОНЯТИЯ</w:t>
      </w:r>
    </w:p>
    <w:p w:rsidR="003F532A" w:rsidRDefault="003F532A" w:rsidP="003F532A">
      <w:pPr>
        <w:pStyle w:val="a3"/>
        <w:spacing w:before="14"/>
        <w:ind w:left="0" w:firstLine="0"/>
        <w:jc w:val="left"/>
        <w:rPr>
          <w:b/>
        </w:rPr>
      </w:pPr>
    </w:p>
    <w:p w:rsidR="003F532A" w:rsidRDefault="003F532A" w:rsidP="003F532A">
      <w:pPr>
        <w:spacing w:before="1" w:line="300" w:lineRule="auto"/>
        <w:ind w:left="218" w:right="213" w:firstLine="709"/>
        <w:jc w:val="both"/>
        <w:rPr>
          <w:sz w:val="28"/>
        </w:rPr>
      </w:pPr>
      <w:r>
        <w:rPr>
          <w:sz w:val="28"/>
        </w:rPr>
        <w:t xml:space="preserve">К общепринятым в метрологии определениям относятся </w:t>
      </w:r>
      <w:proofErr w:type="spellStart"/>
      <w:r>
        <w:rPr>
          <w:sz w:val="28"/>
        </w:rPr>
        <w:t>пон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тия</w:t>
      </w:r>
      <w:proofErr w:type="spellEnd"/>
      <w:r>
        <w:rPr>
          <w:sz w:val="28"/>
        </w:rPr>
        <w:t xml:space="preserve">: </w:t>
      </w:r>
      <w:r>
        <w:rPr>
          <w:i/>
          <w:sz w:val="28"/>
        </w:rPr>
        <w:t xml:space="preserve">измерения; средства, принцип, метод и объект измерения; алгоритм измерения и шкалы измерений, </w:t>
      </w:r>
      <w:r>
        <w:rPr>
          <w:sz w:val="28"/>
        </w:rPr>
        <w:t>ряд других терминов.</w:t>
      </w:r>
    </w:p>
    <w:p w:rsidR="003F532A" w:rsidRDefault="003F532A" w:rsidP="003F532A">
      <w:pPr>
        <w:pStyle w:val="a3"/>
        <w:spacing w:line="300" w:lineRule="auto"/>
        <w:ind w:right="214"/>
      </w:pPr>
      <w:r>
        <w:rPr>
          <w:i/>
        </w:rPr>
        <w:t xml:space="preserve">Измерением </w:t>
      </w:r>
      <w:r>
        <w:t xml:space="preserve">называется процесс нахождения значения </w:t>
      </w:r>
      <w:proofErr w:type="spellStart"/>
      <w:r>
        <w:t>физ</w:t>
      </w:r>
      <w:proofErr w:type="gramStart"/>
      <w:r>
        <w:t>и</w:t>
      </w:r>
      <w:proofErr w:type="spellEnd"/>
      <w:r>
        <w:t>-</w:t>
      </w:r>
      <w:proofErr w:type="gramEnd"/>
      <w:r>
        <w:t xml:space="preserve"> ческой величины опытным путем с помощью специальных </w:t>
      </w:r>
      <w:proofErr w:type="spellStart"/>
      <w:r>
        <w:t>техниче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t xml:space="preserve"> средств.</w:t>
      </w:r>
    </w:p>
    <w:p w:rsidR="003F532A" w:rsidRDefault="003F532A" w:rsidP="003F532A">
      <w:pPr>
        <w:pStyle w:val="a3"/>
        <w:spacing w:line="300" w:lineRule="auto"/>
        <w:ind w:right="213"/>
      </w:pPr>
      <w:r>
        <w:t xml:space="preserve">Метрологическая суть измерения сводится к основному </w:t>
      </w:r>
      <w:proofErr w:type="spellStart"/>
      <w:r>
        <w:t>ура</w:t>
      </w:r>
      <w:proofErr w:type="gramStart"/>
      <w:r>
        <w:t>в</w:t>
      </w:r>
      <w:proofErr w:type="spellEnd"/>
      <w:r>
        <w:t>-</w:t>
      </w:r>
      <w:proofErr w:type="gramEnd"/>
      <w:r>
        <w:t xml:space="preserve"> нению измерения (основному уравнению метрологии):</w:t>
      </w:r>
    </w:p>
    <w:p w:rsidR="003F532A" w:rsidRDefault="003F532A" w:rsidP="003F532A">
      <w:pPr>
        <w:tabs>
          <w:tab w:val="left" w:pos="8945"/>
        </w:tabs>
        <w:ind w:left="3982"/>
        <w:jc w:val="both"/>
        <w:rPr>
          <w:sz w:val="28"/>
        </w:rPr>
      </w:pPr>
      <w:r>
        <w:rPr>
          <w:i/>
          <w:spacing w:val="-2"/>
          <w:sz w:val="28"/>
        </w:rPr>
        <w:t>А=kA</w:t>
      </w:r>
      <w:r>
        <w:rPr>
          <w:spacing w:val="-2"/>
          <w:sz w:val="28"/>
          <w:vertAlign w:val="subscript"/>
        </w:rPr>
        <w:t>0</w:t>
      </w:r>
      <w:r>
        <w:rPr>
          <w:sz w:val="28"/>
        </w:rPr>
        <w:tab/>
      </w:r>
      <w:r>
        <w:rPr>
          <w:spacing w:val="-5"/>
          <w:sz w:val="28"/>
        </w:rPr>
        <w:t>(2)</w:t>
      </w:r>
    </w:p>
    <w:p w:rsidR="003F532A" w:rsidRDefault="003F532A" w:rsidP="003F532A">
      <w:pPr>
        <w:pStyle w:val="a3"/>
        <w:spacing w:before="79" w:line="300" w:lineRule="auto"/>
        <w:ind w:right="214" w:firstLine="0"/>
      </w:pPr>
      <w:r>
        <w:t xml:space="preserve">где </w:t>
      </w:r>
      <w:r>
        <w:rPr>
          <w:i/>
        </w:rPr>
        <w:t xml:space="preserve">А </w:t>
      </w:r>
      <w:r>
        <w:t xml:space="preserve">– значение измеряемой физической величины; </w:t>
      </w:r>
      <w:r>
        <w:rPr>
          <w:i/>
        </w:rPr>
        <w:t>А</w:t>
      </w:r>
      <w:r>
        <w:rPr>
          <w:vertAlign w:val="subscript"/>
        </w:rPr>
        <w:t>0</w:t>
      </w:r>
      <w:r>
        <w:t xml:space="preserve"> – значение величины, принятой за образец; </w:t>
      </w:r>
      <w:proofErr w:type="spellStart"/>
      <w:r>
        <w:rPr>
          <w:i/>
        </w:rPr>
        <w:t>k</w:t>
      </w:r>
      <w:proofErr w:type="spellEnd"/>
      <w:r>
        <w:rPr>
          <w:i/>
        </w:rPr>
        <w:t xml:space="preserve"> </w:t>
      </w:r>
      <w:r>
        <w:t xml:space="preserve">– отношение измеряемой </w:t>
      </w:r>
      <w:proofErr w:type="spellStart"/>
      <w:r>
        <w:t>велич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к образцу.</w:t>
      </w:r>
    </w:p>
    <w:p w:rsidR="003F532A" w:rsidRDefault="003F532A" w:rsidP="003F532A">
      <w:pPr>
        <w:pStyle w:val="a3"/>
        <w:spacing w:line="300" w:lineRule="auto"/>
        <w:ind w:right="213"/>
      </w:pPr>
      <w:r>
        <w:t>Любое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 xml:space="preserve">физического эксперимента данной величины с некоторым ее значением, </w:t>
      </w:r>
      <w:proofErr w:type="spellStart"/>
      <w:r>
        <w:t>прин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тым</w:t>
      </w:r>
      <w:proofErr w:type="spellEnd"/>
      <w:r>
        <w:t xml:space="preserve"> за единицу сравнения, с так называемой </w:t>
      </w:r>
      <w:r>
        <w:rPr>
          <w:i/>
        </w:rPr>
        <w:t xml:space="preserve">мерой </w:t>
      </w:r>
      <w:r>
        <w:t>(см. далее). Т</w:t>
      </w:r>
      <w:proofErr w:type="gramStart"/>
      <w:r>
        <w:t>а-</w:t>
      </w:r>
      <w:proofErr w:type="gramEnd"/>
      <w:r>
        <w:t xml:space="preserve"> кой подход выработан практикой измерений, исчисляемой сотнями лет. Великий математик Л. Эйлер утверждал: «Невозможно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лить или измерить одну величину иначе как, приняв в качестве из- </w:t>
      </w:r>
      <w:proofErr w:type="spellStart"/>
      <w:r>
        <w:t>вестной</w:t>
      </w:r>
      <w:proofErr w:type="spellEnd"/>
      <w:r>
        <w:t xml:space="preserve"> другую величину этого же рода и указав соотношение, в ко- тором они находятся».</w:t>
      </w:r>
    </w:p>
    <w:p w:rsidR="003F532A" w:rsidRDefault="003F532A" w:rsidP="003F532A">
      <w:pPr>
        <w:pStyle w:val="a3"/>
        <w:spacing w:line="300" w:lineRule="auto"/>
        <w:ind w:right="212"/>
      </w:pPr>
      <w:r>
        <w:t xml:space="preserve">Наиболее удобен вид основного уравнения метрологии (2), </w:t>
      </w:r>
      <w:proofErr w:type="spellStart"/>
      <w:r>
        <w:t>е</w:t>
      </w:r>
      <w:proofErr w:type="gramStart"/>
      <w:r>
        <w:t>с</w:t>
      </w:r>
      <w:proofErr w:type="spellEnd"/>
      <w:r>
        <w:t>-</w:t>
      </w:r>
      <w:proofErr w:type="gramEnd"/>
      <w:r>
        <w:t xml:space="preserve"> ли выбранная за образец величина равна единице. При этом пар</w:t>
      </w:r>
      <w:proofErr w:type="gramStart"/>
      <w:r>
        <w:t>а-</w:t>
      </w:r>
      <w:proofErr w:type="gramEnd"/>
      <w:r>
        <w:t xml:space="preserve"> метр</w:t>
      </w:r>
      <w:r>
        <w:rPr>
          <w:spacing w:val="13"/>
        </w:rPr>
        <w:t xml:space="preserve"> </w:t>
      </w:r>
      <w:proofErr w:type="spellStart"/>
      <w:r>
        <w:rPr>
          <w:i/>
        </w:rPr>
        <w:t>k</w:t>
      </w:r>
      <w:proofErr w:type="spellEnd"/>
      <w:r>
        <w:rPr>
          <w:i/>
          <w:spacing w:val="13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собой</w:t>
      </w:r>
      <w:r>
        <w:rPr>
          <w:spacing w:val="12"/>
        </w:rPr>
        <w:t xml:space="preserve"> </w:t>
      </w:r>
      <w:r>
        <w:t>числовое</w:t>
      </w:r>
      <w:r>
        <w:rPr>
          <w:spacing w:val="13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измеренной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величи</w:t>
      </w:r>
      <w:proofErr w:type="spellEnd"/>
      <w:r>
        <w:rPr>
          <w:spacing w:val="-2"/>
        </w:rPr>
        <w:t>-</w:t>
      </w:r>
    </w:p>
    <w:p w:rsidR="003F532A" w:rsidRDefault="003F532A" w:rsidP="003F532A">
      <w:pPr>
        <w:widowControl/>
        <w:autoSpaceDE/>
        <w:autoSpaceDN/>
        <w:spacing w:line="300" w:lineRule="auto"/>
        <w:sectPr w:rsidR="003F532A">
          <w:pgSz w:w="11910" w:h="16840"/>
          <w:pgMar w:top="1300" w:right="1200" w:bottom="280" w:left="1200" w:header="714" w:footer="0" w:gutter="0"/>
          <w:cols w:space="720"/>
        </w:sectPr>
      </w:pPr>
    </w:p>
    <w:p w:rsidR="003F532A" w:rsidRDefault="003F532A" w:rsidP="003F532A">
      <w:pPr>
        <w:pStyle w:val="a3"/>
        <w:spacing w:before="103" w:line="300" w:lineRule="auto"/>
        <w:ind w:right="215" w:firstLine="0"/>
        <w:jc w:val="left"/>
      </w:pPr>
      <w:proofErr w:type="spellStart"/>
      <w:r>
        <w:lastRenderedPageBreak/>
        <w:t>ны</w:t>
      </w:r>
      <w:proofErr w:type="spellEnd"/>
      <w:r>
        <w:t xml:space="preserve">, зависящее от принятого метода измерения и единицы </w:t>
      </w:r>
      <w:proofErr w:type="spellStart"/>
      <w:r>
        <w:t>измер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80"/>
        </w:rPr>
        <w:t xml:space="preserve"> </w:t>
      </w:r>
      <w:proofErr w:type="spellStart"/>
      <w:r>
        <w:rPr>
          <w:spacing w:val="-4"/>
        </w:rPr>
        <w:t>ния</w:t>
      </w:r>
      <w:proofErr w:type="spellEnd"/>
      <w:r>
        <w:rPr>
          <w:spacing w:val="-4"/>
        </w:rPr>
        <w:t>.</w:t>
      </w:r>
    </w:p>
    <w:p w:rsidR="003F532A" w:rsidRDefault="003F532A" w:rsidP="003F532A">
      <w:pPr>
        <w:pStyle w:val="a3"/>
        <w:spacing w:line="300" w:lineRule="auto"/>
        <w:ind w:right="211"/>
      </w:pPr>
      <w:r>
        <w:t xml:space="preserve">Получаемая при измерениях физических величин информация называется </w:t>
      </w:r>
      <w:r>
        <w:rPr>
          <w:i/>
        </w:rPr>
        <w:t xml:space="preserve">измерительной. </w:t>
      </w:r>
      <w:r>
        <w:t>Зачастую информация об объекте и</w:t>
      </w:r>
      <w:proofErr w:type="gramStart"/>
      <w:r>
        <w:t>з-</w:t>
      </w:r>
      <w:proofErr w:type="gramEnd"/>
      <w:r>
        <w:t xml:space="preserve"> </w:t>
      </w:r>
      <w:proofErr w:type="spellStart"/>
      <w:r>
        <w:t>мерения</w:t>
      </w:r>
      <w:proofErr w:type="spellEnd"/>
      <w:r>
        <w:t xml:space="preserve"> известна до проведения исследований, что является </w:t>
      </w:r>
      <w:proofErr w:type="spellStart"/>
      <w:r>
        <w:t>важ</w:t>
      </w:r>
      <w:proofErr w:type="spellEnd"/>
      <w:r>
        <w:t xml:space="preserve">- </w:t>
      </w:r>
      <w:proofErr w:type="spellStart"/>
      <w:r>
        <w:t>нейшим</w:t>
      </w:r>
      <w:proofErr w:type="spellEnd"/>
      <w:r>
        <w:t xml:space="preserve"> фактором, обусловливающим эффективность измерения. Такую информацию об объекте измерения называют </w:t>
      </w:r>
      <w:r>
        <w:rPr>
          <w:i/>
        </w:rPr>
        <w:t xml:space="preserve">априорной информацией. </w:t>
      </w:r>
      <w:r>
        <w:t>При полном отсутствии этой информации измерение в принципе невозможно, так как неизвестно, что же необходимо и</w:t>
      </w:r>
      <w:proofErr w:type="gramStart"/>
      <w:r>
        <w:t>з-</w:t>
      </w:r>
      <w:proofErr w:type="gramEnd"/>
      <w:r>
        <w:t xml:space="preserve"> мерить, а, следовательно, нельзя выбрать нужные средства </w:t>
      </w:r>
      <w:proofErr w:type="spellStart"/>
      <w:r>
        <w:t>изме</w:t>
      </w:r>
      <w:proofErr w:type="spellEnd"/>
      <w:r>
        <w:t xml:space="preserve">- рений. При наличии априорной информации об объекте в полном объеме, т. е. при известном значении измеряемой величины,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t xml:space="preserve"> рения попросту не нужны. Априорная информация определяет д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стижимую</w:t>
      </w:r>
      <w:proofErr w:type="spellEnd"/>
      <w:r>
        <w:t xml:space="preserve"> точность измерений и их эффективность.</w:t>
      </w:r>
    </w:p>
    <w:p w:rsidR="003F532A" w:rsidRDefault="003F532A" w:rsidP="003F532A">
      <w:pPr>
        <w:pStyle w:val="a3"/>
        <w:spacing w:line="300" w:lineRule="auto"/>
        <w:ind w:right="212"/>
      </w:pPr>
      <w:r>
        <w:t xml:space="preserve">Информация, получаемая </w:t>
      </w:r>
      <w:r>
        <w:rPr>
          <w:i/>
        </w:rPr>
        <w:t xml:space="preserve">в </w:t>
      </w:r>
      <w:r>
        <w:t>результате измерения, может с</w:t>
      </w:r>
      <w:proofErr w:type="gramStart"/>
      <w:r>
        <w:t>о-</w:t>
      </w:r>
      <w:proofErr w:type="gramEnd"/>
      <w:r>
        <w:t xml:space="preserve"> держаться в объекте измерения в двух формах: пассивной и актив- ной. </w:t>
      </w:r>
      <w:r>
        <w:rPr>
          <w:i/>
        </w:rPr>
        <w:t xml:space="preserve">Пассивная информация </w:t>
      </w:r>
      <w:r>
        <w:t xml:space="preserve">— это совокупность сведений, </w:t>
      </w:r>
      <w:proofErr w:type="spellStart"/>
      <w:r>
        <w:t>закл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ченных</w:t>
      </w:r>
      <w:proofErr w:type="spellEnd"/>
      <w:r>
        <w:t xml:space="preserve"> в том, как устроен объект; такой информацией является, например, информация о величине напряжения источника питания. С другой стороны, информация является </w:t>
      </w:r>
      <w:r>
        <w:rPr>
          <w:i/>
        </w:rPr>
        <w:t xml:space="preserve">активной, </w:t>
      </w:r>
      <w:r>
        <w:t xml:space="preserve">если она имеет форму энергетической характеристики какого-либо явления. </w:t>
      </w:r>
      <w:proofErr w:type="spellStart"/>
      <w:r>
        <w:t>Подо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энергетические явления называются сигналами. Их примерами являются электрические, оптические и акустические сигналы,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пользуемые для передачи информации.</w:t>
      </w:r>
    </w:p>
    <w:p w:rsidR="003F532A" w:rsidRDefault="003F532A" w:rsidP="003F532A">
      <w:pPr>
        <w:pStyle w:val="Heading2"/>
        <w:numPr>
          <w:ilvl w:val="1"/>
          <w:numId w:val="1"/>
        </w:numPr>
        <w:tabs>
          <w:tab w:val="left" w:pos="2370"/>
        </w:tabs>
        <w:spacing w:before="240"/>
        <w:ind w:left="2370" w:hanging="544"/>
      </w:pPr>
      <w:bookmarkStart w:id="1" w:name="_TOC_250032"/>
      <w:bookmarkEnd w:id="1"/>
      <w:r>
        <w:rPr>
          <w:spacing w:val="-2"/>
        </w:rPr>
        <w:t>Основные характеристики измерений</w:t>
      </w:r>
    </w:p>
    <w:p w:rsidR="003F532A" w:rsidRDefault="003F532A" w:rsidP="003F532A">
      <w:pPr>
        <w:pStyle w:val="a3"/>
        <w:spacing w:before="239" w:line="312" w:lineRule="auto"/>
        <w:ind w:right="213"/>
      </w:pPr>
      <w:r>
        <w:t>Основными характеристиками измерений являются результат, погрешность, точность, правильность, сходимость, воспроизвод</w:t>
      </w:r>
      <w:proofErr w:type="gramStart"/>
      <w:r>
        <w:t>и-</w:t>
      </w:r>
      <w:proofErr w:type="gramEnd"/>
      <w:r>
        <w:t xml:space="preserve"> </w:t>
      </w:r>
      <w:proofErr w:type="spellStart"/>
      <w:r>
        <w:t>мость</w:t>
      </w:r>
      <w:proofErr w:type="spellEnd"/>
      <w:r>
        <w:t xml:space="preserve"> и достоверность.</w:t>
      </w:r>
    </w:p>
    <w:p w:rsidR="003F532A" w:rsidRDefault="003F532A" w:rsidP="003F532A">
      <w:pPr>
        <w:pStyle w:val="a3"/>
        <w:spacing w:before="1" w:line="312" w:lineRule="auto"/>
        <w:ind w:right="213"/>
      </w:pPr>
      <w:r>
        <w:rPr>
          <w:i/>
        </w:rPr>
        <w:t xml:space="preserve">Результат </w:t>
      </w:r>
      <w:r>
        <w:t>измерений физической</w:t>
      </w:r>
      <w:r>
        <w:rPr>
          <w:spacing w:val="-1"/>
        </w:rPr>
        <w:t xml:space="preserve"> </w:t>
      </w:r>
      <w:r>
        <w:t xml:space="preserve">величины (кратко –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t xml:space="preserve"> тат измерения или, просто результат) – это значение физической величины, полученное путем ее измерения.</w:t>
      </w:r>
    </w:p>
    <w:p w:rsidR="003F532A" w:rsidRDefault="003F532A" w:rsidP="003F532A">
      <w:pPr>
        <w:pStyle w:val="a3"/>
        <w:spacing w:line="321" w:lineRule="exact"/>
        <w:ind w:left="0" w:right="213" w:firstLine="0"/>
        <w:jc w:val="right"/>
      </w:pPr>
      <w:r>
        <w:t>Часто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полученный</w:t>
      </w:r>
      <w:r>
        <w:rPr>
          <w:spacing w:val="52"/>
        </w:rPr>
        <w:t xml:space="preserve"> </w:t>
      </w:r>
      <w:r>
        <w:t>результат</w:t>
      </w:r>
      <w:r>
        <w:rPr>
          <w:spacing w:val="53"/>
        </w:rPr>
        <w:t xml:space="preserve"> </w:t>
      </w:r>
      <w:r>
        <w:t>вносят</w:t>
      </w:r>
      <w:r>
        <w:rPr>
          <w:spacing w:val="54"/>
        </w:rPr>
        <w:t xml:space="preserve"> </w:t>
      </w:r>
      <w:r>
        <w:t>поправки.</w:t>
      </w:r>
      <w:r>
        <w:rPr>
          <w:spacing w:val="53"/>
        </w:rPr>
        <w:t xml:space="preserve"> </w:t>
      </w:r>
      <w:r>
        <w:rPr>
          <w:i/>
        </w:rPr>
        <w:t>Поправка</w:t>
      </w:r>
      <w:r>
        <w:rPr>
          <w:i/>
          <w:spacing w:val="52"/>
        </w:rPr>
        <w:t xml:space="preserve"> </w:t>
      </w:r>
      <w:r>
        <w:rPr>
          <w:spacing w:val="-10"/>
        </w:rPr>
        <w:t>–</w:t>
      </w:r>
    </w:p>
    <w:p w:rsidR="003F532A" w:rsidRDefault="003F532A" w:rsidP="003F532A">
      <w:pPr>
        <w:pStyle w:val="a3"/>
        <w:spacing w:before="97"/>
        <w:ind w:left="0" w:right="213" w:firstLine="0"/>
        <w:jc w:val="right"/>
      </w:pPr>
      <w:r>
        <w:t>значение</w:t>
      </w:r>
      <w:r>
        <w:rPr>
          <w:spacing w:val="-10"/>
        </w:rPr>
        <w:t xml:space="preserve"> </w:t>
      </w:r>
      <w:r>
        <w:t>величины,</w:t>
      </w:r>
      <w:r>
        <w:rPr>
          <w:spacing w:val="-11"/>
        </w:rPr>
        <w:t xml:space="preserve"> </w:t>
      </w:r>
      <w:r>
        <w:t>одноименной</w:t>
      </w:r>
      <w:r>
        <w:rPr>
          <w:spacing w:val="-12"/>
        </w:rPr>
        <w:t xml:space="preserve"> </w:t>
      </w:r>
      <w:proofErr w:type="gramStart"/>
      <w:r>
        <w:t>с</w:t>
      </w:r>
      <w:proofErr w:type="gramEnd"/>
      <w:r>
        <w:rPr>
          <w:spacing w:val="-9"/>
        </w:rPr>
        <w:t xml:space="preserve"> </w:t>
      </w:r>
      <w:r>
        <w:t>измеряемой,</w:t>
      </w:r>
      <w:r>
        <w:rPr>
          <w:spacing w:val="-1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вводится</w:t>
      </w:r>
      <w:r>
        <w:rPr>
          <w:spacing w:val="-11"/>
        </w:rPr>
        <w:t xml:space="preserve"> </w:t>
      </w:r>
      <w:r>
        <w:rPr>
          <w:spacing w:val="-10"/>
        </w:rPr>
        <w:t>в</w:t>
      </w:r>
    </w:p>
    <w:p w:rsidR="003F532A" w:rsidRDefault="003F532A" w:rsidP="003F532A">
      <w:pPr>
        <w:widowControl/>
        <w:autoSpaceDE/>
        <w:autoSpaceDN/>
        <w:sectPr w:rsidR="003F532A">
          <w:pgSz w:w="11910" w:h="16840"/>
          <w:pgMar w:top="1300" w:right="1200" w:bottom="280" w:left="1200" w:header="714" w:footer="0" w:gutter="0"/>
          <w:cols w:space="720"/>
        </w:sectPr>
      </w:pPr>
    </w:p>
    <w:p w:rsidR="003F532A" w:rsidRDefault="003F532A" w:rsidP="003F532A">
      <w:pPr>
        <w:pStyle w:val="a3"/>
        <w:spacing w:before="103" w:line="312" w:lineRule="auto"/>
        <w:ind w:right="213" w:firstLine="0"/>
      </w:pPr>
      <w:r>
        <w:lastRenderedPageBreak/>
        <w:t xml:space="preserve">результат измерения для исключения определенных, так </w:t>
      </w:r>
      <w:proofErr w:type="spellStart"/>
      <w:r>
        <w:t>называ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мых</w:t>
      </w:r>
      <w:proofErr w:type="spellEnd"/>
      <w:r>
        <w:t xml:space="preserve"> </w:t>
      </w:r>
      <w:r>
        <w:rPr>
          <w:i/>
        </w:rPr>
        <w:t xml:space="preserve">систематических </w:t>
      </w:r>
      <w:r>
        <w:t>составляющих погрешности:</w:t>
      </w:r>
    </w:p>
    <w:p w:rsidR="003F532A" w:rsidRDefault="003F532A" w:rsidP="003F532A">
      <w:pPr>
        <w:pStyle w:val="a5"/>
        <w:numPr>
          <w:ilvl w:val="0"/>
          <w:numId w:val="2"/>
        </w:numPr>
        <w:tabs>
          <w:tab w:val="left" w:pos="578"/>
          <w:tab w:val="left" w:pos="655"/>
        </w:tabs>
        <w:spacing w:line="312" w:lineRule="auto"/>
        <w:ind w:right="212" w:hanging="360"/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неисправленный </w:t>
      </w:r>
      <w:r>
        <w:rPr>
          <w:sz w:val="28"/>
        </w:rPr>
        <w:t xml:space="preserve">результат измерения – значение физической величины, полученное при помощи средств измерений до </w:t>
      </w:r>
      <w:proofErr w:type="spellStart"/>
      <w:r>
        <w:rPr>
          <w:sz w:val="28"/>
        </w:rPr>
        <w:t>внес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поправок;</w:t>
      </w:r>
    </w:p>
    <w:p w:rsidR="003F532A" w:rsidRDefault="003F532A" w:rsidP="003F532A">
      <w:pPr>
        <w:pStyle w:val="a5"/>
        <w:numPr>
          <w:ilvl w:val="0"/>
          <w:numId w:val="2"/>
        </w:numPr>
        <w:tabs>
          <w:tab w:val="left" w:pos="578"/>
          <w:tab w:val="left" w:pos="655"/>
        </w:tabs>
        <w:spacing w:line="312" w:lineRule="auto"/>
        <w:ind w:right="214" w:hanging="360"/>
        <w:jc w:val="both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исправленный </w:t>
      </w:r>
      <w:r>
        <w:rPr>
          <w:sz w:val="28"/>
        </w:rPr>
        <w:t xml:space="preserve">результат измерения – значение физической </w:t>
      </w:r>
      <w:proofErr w:type="spellStart"/>
      <w:r>
        <w:rPr>
          <w:sz w:val="28"/>
        </w:rPr>
        <w:t>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личины, полученное при помощи средств измерений и уточнен- </w:t>
      </w:r>
      <w:proofErr w:type="spellStart"/>
      <w:r>
        <w:rPr>
          <w:sz w:val="28"/>
        </w:rPr>
        <w:t>ное</w:t>
      </w:r>
      <w:proofErr w:type="spellEnd"/>
      <w:r>
        <w:rPr>
          <w:sz w:val="28"/>
        </w:rPr>
        <w:t xml:space="preserve"> путем внесения в него необходимых поправок.</w:t>
      </w:r>
    </w:p>
    <w:p w:rsidR="003F532A" w:rsidRDefault="003F532A" w:rsidP="003F532A">
      <w:pPr>
        <w:spacing w:line="312" w:lineRule="auto"/>
        <w:ind w:left="218" w:right="212" w:firstLine="709"/>
        <w:jc w:val="both"/>
        <w:rPr>
          <w:sz w:val="28"/>
        </w:rPr>
      </w:pPr>
      <w:r>
        <w:rPr>
          <w:i/>
          <w:sz w:val="28"/>
        </w:rPr>
        <w:t xml:space="preserve">Погрешность средства измерения </w:t>
      </w:r>
      <w:r>
        <w:rPr>
          <w:sz w:val="28"/>
        </w:rPr>
        <w:t>– разность между показ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ниями</w:t>
      </w:r>
      <w:proofErr w:type="spellEnd"/>
      <w:r>
        <w:rPr>
          <w:sz w:val="28"/>
        </w:rPr>
        <w:t xml:space="preserve"> средства измерения и истинным (действительным) </w:t>
      </w:r>
      <w:proofErr w:type="spellStart"/>
      <w:r>
        <w:rPr>
          <w:sz w:val="28"/>
        </w:rPr>
        <w:t>значени</w:t>
      </w:r>
      <w:proofErr w:type="spellEnd"/>
      <w:r>
        <w:rPr>
          <w:sz w:val="28"/>
        </w:rPr>
        <w:t>- ем измеряемой физической величины.</w:t>
      </w:r>
    </w:p>
    <w:p w:rsidR="003F532A" w:rsidRDefault="003F532A" w:rsidP="003F532A">
      <w:pPr>
        <w:pStyle w:val="a3"/>
        <w:spacing w:line="312" w:lineRule="auto"/>
        <w:ind w:right="212"/>
      </w:pPr>
      <w:r>
        <w:rPr>
          <w:i/>
        </w:rPr>
        <w:t xml:space="preserve">Точность измерений </w:t>
      </w:r>
      <w:r>
        <w:t xml:space="preserve">– понятие, отражающее меру близости результатов измерений к истинному значению измеряемой </w:t>
      </w:r>
      <w:proofErr w:type="spellStart"/>
      <w:r>
        <w:t>физич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величины. Термин «точность измерений», т.е. степень </w:t>
      </w:r>
      <w:proofErr w:type="spellStart"/>
      <w:r>
        <w:t>прибл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жения</w:t>
      </w:r>
      <w:proofErr w:type="spellEnd"/>
      <w:r>
        <w:t xml:space="preserve"> результатов измерения к некоторому действительному </w:t>
      </w:r>
      <w:proofErr w:type="spellStart"/>
      <w:r>
        <w:t>зна</w:t>
      </w:r>
      <w:proofErr w:type="spellEnd"/>
      <w:r>
        <w:t xml:space="preserve">- </w:t>
      </w:r>
      <w:proofErr w:type="spellStart"/>
      <w:r>
        <w:t>чению</w:t>
      </w:r>
      <w:proofErr w:type="spellEnd"/>
      <w:r>
        <w:t xml:space="preserve">, не имеет строгого определения и используется для </w:t>
      </w:r>
      <w:proofErr w:type="spellStart"/>
      <w:r>
        <w:t>каче</w:t>
      </w:r>
      <w:proofErr w:type="spellEnd"/>
      <w:r>
        <w:t xml:space="preserve">- </w:t>
      </w:r>
      <w:proofErr w:type="spellStart"/>
      <w:r>
        <w:t>ственного</w:t>
      </w:r>
      <w:proofErr w:type="spellEnd"/>
      <w:r>
        <w:t xml:space="preserve"> сравнения измерительных операций. Точность и </w:t>
      </w:r>
      <w:proofErr w:type="spellStart"/>
      <w:r>
        <w:t>погре</w:t>
      </w:r>
      <w:proofErr w:type="gramStart"/>
      <w:r>
        <w:t>ш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связаны обратной зависимостью. По точности измерения д</w:t>
      </w:r>
      <w:proofErr w:type="gramStart"/>
      <w:r>
        <w:t>е-</w:t>
      </w:r>
      <w:proofErr w:type="gramEnd"/>
      <w:r>
        <w:t xml:space="preserve"> </w:t>
      </w:r>
      <w:proofErr w:type="spellStart"/>
      <w:r>
        <w:t>лят</w:t>
      </w:r>
      <w:proofErr w:type="spellEnd"/>
      <w:r>
        <w:t xml:space="preserve"> на три основные группы:</w:t>
      </w:r>
    </w:p>
    <w:p w:rsidR="003F532A" w:rsidRDefault="003F532A" w:rsidP="003F532A">
      <w:pPr>
        <w:pStyle w:val="a5"/>
        <w:numPr>
          <w:ilvl w:val="0"/>
          <w:numId w:val="2"/>
        </w:numPr>
        <w:tabs>
          <w:tab w:val="left" w:pos="578"/>
        </w:tabs>
        <w:spacing w:line="312" w:lineRule="auto"/>
        <w:ind w:right="213" w:hanging="360"/>
        <w:jc w:val="both"/>
        <w:rPr>
          <w:sz w:val="28"/>
        </w:rPr>
      </w:pPr>
      <w:r>
        <w:rPr>
          <w:i/>
          <w:sz w:val="28"/>
        </w:rPr>
        <w:t xml:space="preserve">измерения максимально возможной точности, </w:t>
      </w:r>
      <w:r>
        <w:rPr>
          <w:sz w:val="28"/>
        </w:rPr>
        <w:t xml:space="preserve">достижимой при существующем уровне развития науки и техники; это измерения, связанные с созданием и эксплуатацией эталонов, а также </w:t>
      </w:r>
      <w:proofErr w:type="spellStart"/>
      <w:r>
        <w:rPr>
          <w:sz w:val="28"/>
        </w:rPr>
        <w:t>изм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рения, проводимые при научных исследованиях; для таких </w:t>
      </w:r>
      <w:proofErr w:type="spellStart"/>
      <w:r>
        <w:rPr>
          <w:sz w:val="28"/>
        </w:rPr>
        <w:t>изме</w:t>
      </w:r>
      <w:proofErr w:type="spellEnd"/>
      <w:r>
        <w:rPr>
          <w:sz w:val="28"/>
        </w:rPr>
        <w:t xml:space="preserve">- рений необходима тщательная оценка погрешностей и анализ их </w:t>
      </w:r>
      <w:r>
        <w:rPr>
          <w:spacing w:val="-2"/>
          <w:sz w:val="28"/>
        </w:rPr>
        <w:t>источников;</w:t>
      </w:r>
    </w:p>
    <w:p w:rsidR="003F532A" w:rsidRDefault="003F532A" w:rsidP="003F532A">
      <w:pPr>
        <w:pStyle w:val="a5"/>
        <w:numPr>
          <w:ilvl w:val="0"/>
          <w:numId w:val="2"/>
        </w:numPr>
        <w:tabs>
          <w:tab w:val="left" w:pos="578"/>
        </w:tabs>
        <w:spacing w:line="312" w:lineRule="auto"/>
        <w:ind w:right="214" w:hanging="360"/>
        <w:jc w:val="both"/>
        <w:rPr>
          <w:sz w:val="28"/>
        </w:rPr>
      </w:pPr>
      <w:r>
        <w:rPr>
          <w:i/>
          <w:sz w:val="28"/>
        </w:rPr>
        <w:t xml:space="preserve">контрольно-поверочные и лабораторные измерения, </w:t>
      </w:r>
      <w:r>
        <w:rPr>
          <w:sz w:val="28"/>
        </w:rPr>
        <w:t>к которым, в частности, относятся метрологическая аттестация средств и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мерений</w:t>
      </w:r>
      <w:proofErr w:type="spellEnd"/>
      <w:r>
        <w:rPr>
          <w:sz w:val="28"/>
        </w:rPr>
        <w:t xml:space="preserve">, лабораторный анализ, экспертные измерения; </w:t>
      </w:r>
      <w:proofErr w:type="spellStart"/>
      <w:r>
        <w:rPr>
          <w:sz w:val="28"/>
        </w:rPr>
        <w:t>погреш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таких измерений не должна превышать некоторого </w:t>
      </w:r>
      <w:proofErr w:type="spellStart"/>
      <w:r>
        <w:rPr>
          <w:sz w:val="28"/>
        </w:rPr>
        <w:t>опреде</w:t>
      </w:r>
      <w:proofErr w:type="spellEnd"/>
      <w:r>
        <w:rPr>
          <w:sz w:val="28"/>
        </w:rPr>
        <w:t>- ленного уровня;</w:t>
      </w:r>
    </w:p>
    <w:p w:rsidR="003F532A" w:rsidRDefault="003F532A" w:rsidP="003F532A">
      <w:pPr>
        <w:pStyle w:val="a5"/>
        <w:numPr>
          <w:ilvl w:val="0"/>
          <w:numId w:val="2"/>
        </w:numPr>
        <w:tabs>
          <w:tab w:val="left" w:pos="578"/>
        </w:tabs>
        <w:spacing w:line="312" w:lineRule="auto"/>
        <w:ind w:right="212" w:hanging="360"/>
        <w:jc w:val="both"/>
        <w:rPr>
          <w:sz w:val="28"/>
        </w:rPr>
      </w:pPr>
      <w:r>
        <w:rPr>
          <w:i/>
          <w:sz w:val="28"/>
        </w:rPr>
        <w:t xml:space="preserve">технические измерения, </w:t>
      </w:r>
      <w:r>
        <w:rPr>
          <w:sz w:val="28"/>
        </w:rPr>
        <w:t>при которых погрешность оценивают по метрологическим характеристикам средств измерений с учетом применяемого метода измерений.</w:t>
      </w:r>
    </w:p>
    <w:p w:rsidR="003F532A" w:rsidRDefault="003F532A" w:rsidP="003F532A">
      <w:pPr>
        <w:widowControl/>
        <w:autoSpaceDE/>
        <w:autoSpaceDN/>
        <w:spacing w:line="312" w:lineRule="auto"/>
        <w:rPr>
          <w:sz w:val="28"/>
        </w:rPr>
        <w:sectPr w:rsidR="003F532A">
          <w:pgSz w:w="11910" w:h="16840"/>
          <w:pgMar w:top="1300" w:right="1200" w:bottom="280" w:left="1200" w:header="714" w:footer="0" w:gutter="0"/>
          <w:cols w:space="720"/>
        </w:sectPr>
      </w:pPr>
    </w:p>
    <w:p w:rsidR="003F532A" w:rsidRDefault="003F532A" w:rsidP="003F532A">
      <w:pPr>
        <w:pStyle w:val="a3"/>
        <w:spacing w:before="103" w:line="312" w:lineRule="auto"/>
        <w:ind w:right="212"/>
      </w:pPr>
      <w:r>
        <w:rPr>
          <w:i/>
        </w:rPr>
        <w:lastRenderedPageBreak/>
        <w:t xml:space="preserve">Правильность измерений </w:t>
      </w:r>
      <w:r>
        <w:t xml:space="preserve">– это метрологическая </w:t>
      </w:r>
      <w:proofErr w:type="spellStart"/>
      <w:r>
        <w:t>характер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стика</w:t>
      </w:r>
      <w:proofErr w:type="spellEnd"/>
      <w:r>
        <w:t>, отражающая близость к нулю систематических погрешностей результатов измерений.</w:t>
      </w:r>
    </w:p>
    <w:p w:rsidR="003F532A" w:rsidRDefault="003F532A" w:rsidP="003F532A">
      <w:pPr>
        <w:pStyle w:val="a3"/>
        <w:spacing w:line="312" w:lineRule="auto"/>
        <w:ind w:right="213"/>
      </w:pPr>
      <w:r>
        <w:rPr>
          <w:i/>
        </w:rPr>
        <w:t xml:space="preserve">Сходимость результатов измерений </w:t>
      </w:r>
      <w:r>
        <w:t xml:space="preserve">характеризует качество измерений, отражающее близость друг к другу результатов </w:t>
      </w:r>
      <w:proofErr w:type="spellStart"/>
      <w:r>
        <w:t>измер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 одной и той же величины, выполняемых повторно одними и те- ми же методами и средствами измерений и в одних и тех же </w:t>
      </w:r>
      <w:proofErr w:type="spellStart"/>
      <w:r>
        <w:t>усло</w:t>
      </w:r>
      <w:proofErr w:type="spellEnd"/>
      <w:r>
        <w:t xml:space="preserve">- </w:t>
      </w:r>
      <w:proofErr w:type="spellStart"/>
      <w:r>
        <w:rPr>
          <w:spacing w:val="-2"/>
        </w:rPr>
        <w:t>виях</w:t>
      </w:r>
      <w:proofErr w:type="spellEnd"/>
      <w:r>
        <w:rPr>
          <w:spacing w:val="-2"/>
        </w:rPr>
        <w:t>.</w:t>
      </w:r>
    </w:p>
    <w:p w:rsidR="003F532A" w:rsidRDefault="003F532A" w:rsidP="003F532A">
      <w:pPr>
        <w:pStyle w:val="a3"/>
        <w:spacing w:line="312" w:lineRule="auto"/>
        <w:ind w:right="213"/>
      </w:pPr>
      <w:proofErr w:type="spellStart"/>
      <w:r>
        <w:rPr>
          <w:i/>
        </w:rPr>
        <w:t>Воспроизводимость</w:t>
      </w:r>
      <w:proofErr w:type="spellEnd"/>
      <w:r>
        <w:rPr>
          <w:i/>
        </w:rPr>
        <w:t xml:space="preserve"> результатов измерений </w:t>
      </w:r>
      <w:r>
        <w:t xml:space="preserve">– </w:t>
      </w:r>
      <w:proofErr w:type="spellStart"/>
      <w:r>
        <w:t>характерист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ка</w:t>
      </w:r>
      <w:proofErr w:type="spellEnd"/>
      <w:r>
        <w:t xml:space="preserve"> качества измерений, отражающая близость друг к другу </w:t>
      </w:r>
      <w:proofErr w:type="spellStart"/>
      <w:r>
        <w:t>резуль</w:t>
      </w:r>
      <w:proofErr w:type="spellEnd"/>
      <w:r>
        <w:t xml:space="preserve">- татов измерений одной и той же величины, полученных в разных местах, разными методами и средствами измерений, разными </w:t>
      </w:r>
      <w:proofErr w:type="spellStart"/>
      <w:r>
        <w:t>опе</w:t>
      </w:r>
      <w:proofErr w:type="spellEnd"/>
      <w:r>
        <w:t xml:space="preserve">- </w:t>
      </w:r>
      <w:proofErr w:type="spellStart"/>
      <w:r>
        <w:t>раторами</w:t>
      </w:r>
      <w:proofErr w:type="spellEnd"/>
      <w:r>
        <w:t>, но приведенных к одним и тем же условиям.</w:t>
      </w:r>
    </w:p>
    <w:p w:rsidR="003F532A" w:rsidRDefault="003F532A" w:rsidP="003F532A">
      <w:pPr>
        <w:pStyle w:val="a3"/>
        <w:spacing w:line="312" w:lineRule="auto"/>
        <w:ind w:right="211"/>
      </w:pPr>
      <w:r>
        <w:rPr>
          <w:i/>
        </w:rPr>
        <w:t xml:space="preserve">Достоверность измерений </w:t>
      </w:r>
      <w:r>
        <w:t xml:space="preserve">определяется степенью </w:t>
      </w:r>
      <w:r>
        <w:rPr>
          <w:i/>
        </w:rPr>
        <w:t xml:space="preserve">доверия к </w:t>
      </w:r>
      <w:r>
        <w:t xml:space="preserve">результату измерения и характеризуется вероятностью того, что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тинное значение измеряемой величины находится в указанных пре- делах, или в указанном интервале. Данный интервал в теории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t xml:space="preserve"> рений</w:t>
      </w:r>
      <w:r>
        <w:rPr>
          <w:spacing w:val="-4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rPr>
          <w:i/>
        </w:rPr>
        <w:t>доверительным</w:t>
      </w:r>
      <w:r>
        <w:rPr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границами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заданной</w:t>
      </w:r>
    </w:p>
    <w:p w:rsidR="003F532A" w:rsidRDefault="003F532A" w:rsidP="003F532A">
      <w:pPr>
        <w:ind w:left="218"/>
        <w:jc w:val="both"/>
        <w:rPr>
          <w:i/>
          <w:sz w:val="28"/>
        </w:rPr>
      </w:pPr>
      <w:r>
        <w:rPr>
          <w:i/>
          <w:spacing w:val="-2"/>
          <w:sz w:val="28"/>
        </w:rPr>
        <w:t>доверительной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вероятностью</w:t>
      </w:r>
    </w:p>
    <w:p w:rsidR="003F532A" w:rsidRDefault="003F532A" w:rsidP="003F532A">
      <w:pPr>
        <w:widowControl/>
        <w:autoSpaceDE/>
        <w:autoSpaceDN/>
        <w:rPr>
          <w:sz w:val="28"/>
        </w:rPr>
        <w:sectPr w:rsidR="003F532A">
          <w:pgSz w:w="11910" w:h="16840"/>
          <w:pgMar w:top="1300" w:right="1200" w:bottom="280" w:left="1200" w:header="714" w:footer="0" w:gutter="0"/>
          <w:cols w:space="720"/>
        </w:sectPr>
      </w:pPr>
    </w:p>
    <w:p w:rsidR="003F532A" w:rsidRDefault="003F532A" w:rsidP="003F532A">
      <w:pPr>
        <w:spacing w:before="12"/>
        <w:jc w:val="right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spacing w:val="12"/>
          <w:sz w:val="26"/>
        </w:rPr>
        <w:lastRenderedPageBreak/>
        <w:t>Р</w:t>
      </w:r>
      <w:r>
        <w:rPr>
          <w:rFonts w:ascii="Times New Roman" w:hAnsi="Times New Roman"/>
          <w:i/>
          <w:spacing w:val="12"/>
          <w:position w:val="-6"/>
          <w:sz w:val="15"/>
        </w:rPr>
        <w:t>Д</w:t>
      </w:r>
      <w:r>
        <w:rPr>
          <w:rFonts w:ascii="Times New Roman" w:hAnsi="Times New Roman"/>
          <w:i/>
          <w:spacing w:val="28"/>
          <w:position w:val="-6"/>
          <w:sz w:val="15"/>
        </w:rPr>
        <w:t xml:space="preserve"> </w:t>
      </w:r>
      <w:r>
        <w:rPr>
          <w:rFonts w:ascii="Symbol" w:hAnsi="Symbol"/>
          <w:spacing w:val="-5"/>
          <w:sz w:val="35"/>
        </w:rPr>
        <w:t></w:t>
      </w:r>
      <w:proofErr w:type="spellStart"/>
      <w:r>
        <w:rPr>
          <w:rFonts w:ascii="Times New Roman" w:hAnsi="Times New Roman"/>
          <w:i/>
          <w:spacing w:val="-5"/>
          <w:sz w:val="26"/>
        </w:rPr>
        <w:t>х</w:t>
      </w:r>
      <w:r>
        <w:rPr>
          <w:rFonts w:ascii="Times New Roman" w:hAnsi="Times New Roman"/>
          <w:i/>
          <w:spacing w:val="-5"/>
          <w:position w:val="-6"/>
          <w:sz w:val="15"/>
        </w:rPr>
        <w:t>н</w:t>
      </w:r>
      <w:proofErr w:type="spellEnd"/>
    </w:p>
    <w:p w:rsidR="003F532A" w:rsidRDefault="003F532A" w:rsidP="003F532A">
      <w:pPr>
        <w:spacing w:before="102"/>
        <w:ind w:left="66"/>
        <w:rPr>
          <w:rFonts w:ascii="Times New Roman" w:hAnsi="Times New Roman"/>
          <w:i/>
          <w:sz w:val="15"/>
        </w:rPr>
      </w:pPr>
      <w:r>
        <w:br w:type="column"/>
      </w:r>
      <w:r>
        <w:rPr>
          <w:rFonts w:ascii="Symbol" w:hAnsi="Symbol"/>
          <w:sz w:val="26"/>
        </w:rPr>
        <w:lastRenderedPageBreak/>
        <w:t></w:t>
      </w:r>
      <w:r>
        <w:rPr>
          <w:rFonts w:ascii="Times New Roman" w:hAnsi="Times New Roman"/>
          <w:spacing w:val="23"/>
          <w:sz w:val="26"/>
        </w:rPr>
        <w:t xml:space="preserve"> </w:t>
      </w:r>
      <w:proofErr w:type="spellStart"/>
      <w:r>
        <w:rPr>
          <w:rFonts w:ascii="Times New Roman" w:hAnsi="Times New Roman"/>
          <w:i/>
          <w:spacing w:val="-5"/>
          <w:sz w:val="26"/>
        </w:rPr>
        <w:t>х</w:t>
      </w:r>
      <w:proofErr w:type="spellEnd"/>
      <w:r>
        <w:rPr>
          <w:rFonts w:ascii="Times New Roman" w:hAnsi="Times New Roman"/>
          <w:i/>
          <w:spacing w:val="-5"/>
          <w:position w:val="-6"/>
          <w:sz w:val="15"/>
        </w:rPr>
        <w:t>и</w:t>
      </w:r>
    </w:p>
    <w:p w:rsidR="003F532A" w:rsidRDefault="003F532A" w:rsidP="003F532A">
      <w:pPr>
        <w:spacing w:before="12"/>
        <w:ind w:left="70"/>
        <w:rPr>
          <w:rFonts w:ascii="Times New Roman" w:hAnsi="Times New Roman"/>
          <w:i/>
          <w:sz w:val="26"/>
        </w:rPr>
      </w:pPr>
      <w:r>
        <w:br w:type="column"/>
      </w:r>
      <w:r>
        <w:rPr>
          <w:rFonts w:ascii="Symbol" w:hAnsi="Symbol"/>
          <w:sz w:val="26"/>
        </w:rPr>
        <w:lastRenderedPageBreak/>
        <w:t></w:t>
      </w:r>
      <w:r>
        <w:rPr>
          <w:rFonts w:ascii="Times New Roman" w:hAnsi="Times New Roman"/>
          <w:spacing w:val="23"/>
          <w:sz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</w:rPr>
        <w:t>х</w:t>
      </w:r>
      <w:proofErr w:type="spellEnd"/>
      <w:r>
        <w:rPr>
          <w:rFonts w:ascii="Times New Roman" w:hAnsi="Times New Roman"/>
          <w:i/>
          <w:position w:val="-6"/>
          <w:sz w:val="15"/>
        </w:rPr>
        <w:t>в</w:t>
      </w:r>
      <w:r>
        <w:rPr>
          <w:rFonts w:ascii="Times New Roman" w:hAnsi="Times New Roman"/>
          <w:i/>
          <w:spacing w:val="18"/>
          <w:position w:val="-6"/>
          <w:sz w:val="15"/>
        </w:rPr>
        <w:t xml:space="preserve"> </w:t>
      </w:r>
      <w:r>
        <w:rPr>
          <w:rFonts w:ascii="Symbol" w:hAnsi="Symbol"/>
          <w:sz w:val="35"/>
        </w:rPr>
        <w:t></w:t>
      </w:r>
      <w:r>
        <w:rPr>
          <w:rFonts w:ascii="Times New Roman" w:hAnsi="Times New Roman"/>
          <w:spacing w:val="-37"/>
          <w:sz w:val="35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sz w:val="26"/>
        </w:rPr>
        <w:t>1</w:t>
      </w:r>
      <w:r>
        <w:rPr>
          <w:rFonts w:ascii="Symbol" w:hAnsi="Symbol"/>
          <w:sz w:val="26"/>
        </w:rPr>
        <w:t></w:t>
      </w:r>
      <w:r>
        <w:rPr>
          <w:rFonts w:ascii="Times New Roman" w:hAnsi="Times New Roman"/>
          <w:spacing w:val="-7"/>
          <w:sz w:val="26"/>
        </w:rPr>
        <w:t xml:space="preserve"> </w:t>
      </w:r>
      <w:proofErr w:type="spellStart"/>
      <w:r>
        <w:rPr>
          <w:rFonts w:ascii="Times New Roman" w:hAnsi="Times New Roman"/>
          <w:i/>
          <w:spacing w:val="-10"/>
          <w:sz w:val="26"/>
        </w:rPr>
        <w:t>q</w:t>
      </w:r>
      <w:proofErr w:type="spellEnd"/>
    </w:p>
    <w:p w:rsidR="003F532A" w:rsidRDefault="003F532A" w:rsidP="003F532A">
      <w:pPr>
        <w:pStyle w:val="a3"/>
        <w:spacing w:before="117"/>
        <w:ind w:left="0" w:right="214" w:firstLine="0"/>
        <w:jc w:val="right"/>
      </w:pPr>
      <w:r>
        <w:br w:type="column"/>
      </w:r>
      <w:r>
        <w:rPr>
          <w:spacing w:val="-2"/>
        </w:rPr>
        <w:lastRenderedPageBreak/>
        <w:t>(1.3)</w:t>
      </w:r>
    </w:p>
    <w:p w:rsidR="003F532A" w:rsidRDefault="003F532A" w:rsidP="003F532A">
      <w:pPr>
        <w:widowControl/>
        <w:autoSpaceDE/>
        <w:autoSpaceDN/>
        <w:sectPr w:rsidR="003F532A">
          <w:type w:val="continuous"/>
          <w:pgSz w:w="11910" w:h="16840"/>
          <w:pgMar w:top="1340" w:right="1200" w:bottom="280" w:left="1200" w:header="714" w:footer="0" w:gutter="0"/>
          <w:cols w:num="4" w:space="720" w:equalWidth="0">
            <w:col w:w="3741" w:space="40"/>
            <w:col w:w="502" w:space="39"/>
            <w:col w:w="1384" w:space="40"/>
            <w:col w:w="3764"/>
          </w:cols>
        </w:sectPr>
      </w:pPr>
    </w:p>
    <w:p w:rsidR="003F532A" w:rsidRDefault="003F532A" w:rsidP="003F532A">
      <w:pPr>
        <w:spacing w:before="149" w:line="312" w:lineRule="auto"/>
        <w:ind w:left="218" w:right="213"/>
        <w:jc w:val="both"/>
        <w:rPr>
          <w:sz w:val="28"/>
        </w:rPr>
      </w:pPr>
      <w:r>
        <w:rPr>
          <w:sz w:val="28"/>
        </w:rPr>
        <w:lastRenderedPageBreak/>
        <w:t xml:space="preserve">находится истинное значение </w:t>
      </w:r>
      <w:proofErr w:type="spellStart"/>
      <w:r>
        <w:rPr>
          <w:i/>
          <w:sz w:val="28"/>
        </w:rPr>
        <w:t>х</w:t>
      </w:r>
      <w:r>
        <w:rPr>
          <w:i/>
          <w:sz w:val="28"/>
          <w:vertAlign w:val="subscript"/>
        </w:rPr>
        <w:t>и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оцениваемого параметра. В фо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муле (1.3) </w:t>
      </w:r>
      <w:proofErr w:type="spellStart"/>
      <w:r>
        <w:rPr>
          <w:i/>
          <w:sz w:val="28"/>
        </w:rPr>
        <w:t>q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 xml:space="preserve">уровень значимости критерия ошибки </w:t>
      </w:r>
      <w:r>
        <w:rPr>
          <w:sz w:val="28"/>
        </w:rPr>
        <w:t xml:space="preserve">(или </w:t>
      </w:r>
      <w:r>
        <w:rPr>
          <w:i/>
          <w:sz w:val="28"/>
        </w:rPr>
        <w:t xml:space="preserve">уровень значимости ошибки, </w:t>
      </w:r>
      <w:r>
        <w:rPr>
          <w:sz w:val="28"/>
        </w:rPr>
        <w:t xml:space="preserve">см. гл. 2); </w:t>
      </w:r>
      <w:proofErr w:type="spellStart"/>
      <w:r>
        <w:rPr>
          <w:i/>
          <w:sz w:val="28"/>
        </w:rPr>
        <w:t>х</w:t>
      </w:r>
      <w:r>
        <w:rPr>
          <w:i/>
          <w:sz w:val="28"/>
          <w:vertAlign w:val="subscript"/>
        </w:rPr>
        <w:t>н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х</w:t>
      </w:r>
      <w:r>
        <w:rPr>
          <w:i/>
          <w:sz w:val="28"/>
          <w:vertAlign w:val="subscript"/>
        </w:rPr>
        <w:t>в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– нижняя и верхняя границы доверительного интервала.</w:t>
      </w:r>
    </w:p>
    <w:p w:rsidR="003F532A" w:rsidRDefault="003F532A" w:rsidP="003F532A">
      <w:pPr>
        <w:pStyle w:val="a3"/>
        <w:spacing w:line="312" w:lineRule="auto"/>
        <w:ind w:right="213"/>
      </w:pPr>
      <w:r>
        <w:t xml:space="preserve">Обычно измерения делят на </w:t>
      </w:r>
      <w:r>
        <w:rPr>
          <w:i/>
        </w:rPr>
        <w:t xml:space="preserve">достоверные </w:t>
      </w:r>
      <w:r>
        <w:t xml:space="preserve">и </w:t>
      </w:r>
      <w:r>
        <w:rPr>
          <w:i/>
        </w:rPr>
        <w:t xml:space="preserve">недостоверные </w:t>
      </w:r>
      <w:r>
        <w:t>в зависимости от того, известны или неизвестны вероятностные х</w:t>
      </w:r>
      <w:proofErr w:type="gramStart"/>
      <w:r>
        <w:t>а-</w:t>
      </w:r>
      <w:proofErr w:type="gramEnd"/>
      <w:r>
        <w:t xml:space="preserve"> </w:t>
      </w:r>
      <w:proofErr w:type="spellStart"/>
      <w:r>
        <w:t>рактеристики</w:t>
      </w:r>
      <w:proofErr w:type="spellEnd"/>
      <w:r>
        <w:t xml:space="preserve"> их отклонения от истинных значений измеряемых </w:t>
      </w:r>
      <w:proofErr w:type="spellStart"/>
      <w:r>
        <w:t>ве</w:t>
      </w:r>
      <w:proofErr w:type="spellEnd"/>
      <w:r>
        <w:t xml:space="preserve">- </w:t>
      </w:r>
      <w:r>
        <w:rPr>
          <w:spacing w:val="-2"/>
        </w:rPr>
        <w:t>личин.</w:t>
      </w:r>
    </w:p>
    <w:p w:rsidR="003F532A" w:rsidRDefault="003F532A" w:rsidP="003F532A">
      <w:pPr>
        <w:pStyle w:val="a3"/>
        <w:spacing w:line="312" w:lineRule="auto"/>
        <w:ind w:right="213"/>
      </w:pPr>
      <w:r>
        <w:rPr>
          <w:i/>
        </w:rPr>
        <w:t xml:space="preserve">Принцип измерений </w:t>
      </w:r>
      <w:r>
        <w:t xml:space="preserve">– совокупность физических явлений, на которых основаны измерения. Пример – применение эффекта </w:t>
      </w:r>
      <w:proofErr w:type="spellStart"/>
      <w:r>
        <w:t>Хо</w:t>
      </w:r>
      <w:proofErr w:type="gramStart"/>
      <w:r>
        <w:t>л</w:t>
      </w:r>
      <w:proofErr w:type="spellEnd"/>
      <w:r>
        <w:t>-</w:t>
      </w:r>
      <w:proofErr w:type="gramEnd"/>
      <w:r>
        <w:t xml:space="preserve"> </w:t>
      </w:r>
      <w:proofErr w:type="spellStart"/>
      <w:r>
        <w:t>ла</w:t>
      </w:r>
      <w:proofErr w:type="spellEnd"/>
      <w:r>
        <w:t xml:space="preserve"> для измерения мощности.</w:t>
      </w:r>
    </w:p>
    <w:p w:rsidR="003F532A" w:rsidRDefault="003F532A" w:rsidP="003F532A">
      <w:pPr>
        <w:pStyle w:val="a3"/>
        <w:spacing w:before="1" w:line="312" w:lineRule="auto"/>
        <w:ind w:right="213"/>
      </w:pPr>
      <w:r>
        <w:rPr>
          <w:i/>
        </w:rPr>
        <w:t xml:space="preserve">Метод измерений </w:t>
      </w:r>
      <w:r>
        <w:t>– совокупность приемов использования принципов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измерений.</w:t>
      </w:r>
      <w:r>
        <w:rPr>
          <w:spacing w:val="28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достаточно</w:t>
      </w:r>
      <w:r>
        <w:rPr>
          <w:spacing w:val="28"/>
        </w:rPr>
        <w:t xml:space="preserve"> </w:t>
      </w:r>
      <w:r>
        <w:t>общее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определе</w:t>
      </w:r>
      <w:proofErr w:type="spellEnd"/>
      <w:r>
        <w:rPr>
          <w:spacing w:val="-2"/>
        </w:rPr>
        <w:t>-</w:t>
      </w:r>
    </w:p>
    <w:p w:rsidR="003F532A" w:rsidRDefault="003F532A" w:rsidP="003F532A">
      <w:pPr>
        <w:widowControl/>
        <w:autoSpaceDE/>
        <w:autoSpaceDN/>
        <w:spacing w:line="312" w:lineRule="auto"/>
        <w:sectPr w:rsidR="003F532A">
          <w:type w:val="continuous"/>
          <w:pgSz w:w="11910" w:h="16840"/>
          <w:pgMar w:top="1340" w:right="1200" w:bottom="280" w:left="1200" w:header="714" w:footer="0" w:gutter="0"/>
          <w:cols w:space="720"/>
        </w:sectPr>
      </w:pPr>
    </w:p>
    <w:p w:rsidR="003F532A" w:rsidRDefault="003F532A" w:rsidP="003F532A">
      <w:pPr>
        <w:pStyle w:val="a3"/>
        <w:spacing w:before="103" w:line="312" w:lineRule="auto"/>
        <w:ind w:right="213" w:firstLine="0"/>
      </w:pPr>
      <w:proofErr w:type="spellStart"/>
      <w:r>
        <w:lastRenderedPageBreak/>
        <w:t>ние</w:t>
      </w:r>
      <w:proofErr w:type="spellEnd"/>
      <w:r>
        <w:t xml:space="preserve"> на практике часто конкретизируют, относя его только к </w:t>
      </w:r>
      <w:proofErr w:type="spellStart"/>
      <w:r>
        <w:t>примен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емым</w:t>
      </w:r>
      <w:proofErr w:type="spellEnd"/>
      <w:r>
        <w:t xml:space="preserve"> средствам измерения, например метод измерения частоты частотомером, напряжения – вольтметром, силы тока – </w:t>
      </w:r>
      <w:proofErr w:type="spellStart"/>
      <w:r>
        <w:t>ампермет</w:t>
      </w:r>
      <w:proofErr w:type="spellEnd"/>
      <w:r>
        <w:t>- ром и т. д.</w:t>
      </w:r>
    </w:p>
    <w:p w:rsidR="003F532A" w:rsidRDefault="003F532A" w:rsidP="003F532A">
      <w:pPr>
        <w:pStyle w:val="a3"/>
        <w:spacing w:line="312" w:lineRule="auto"/>
        <w:ind w:right="213"/>
      </w:pPr>
      <w:r>
        <w:rPr>
          <w:i/>
        </w:rPr>
        <w:t xml:space="preserve">Методика измерения </w:t>
      </w:r>
      <w:r>
        <w:t xml:space="preserve">– общий или поэтапный план </w:t>
      </w:r>
      <w:proofErr w:type="spellStart"/>
      <w:r>
        <w:t>провед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измерения – намеченный распорядок измерений, определяю- </w:t>
      </w:r>
      <w:proofErr w:type="spellStart"/>
      <w:r>
        <w:t>щий</w:t>
      </w:r>
      <w:proofErr w:type="spellEnd"/>
      <w:r>
        <w:t xml:space="preserve"> состав применяемых приборов, последовательность и правила проведения операций.</w:t>
      </w:r>
    </w:p>
    <w:p w:rsidR="003F532A" w:rsidRDefault="003F532A" w:rsidP="003F532A">
      <w:pPr>
        <w:pStyle w:val="a3"/>
        <w:spacing w:line="312" w:lineRule="auto"/>
        <w:ind w:right="213"/>
      </w:pPr>
      <w:r>
        <w:rPr>
          <w:i/>
        </w:rPr>
        <w:t xml:space="preserve">Объект измерения </w:t>
      </w:r>
      <w:r>
        <w:t>– это реальный физический объект, сво</w:t>
      </w:r>
      <w:proofErr w:type="gramStart"/>
      <w:r>
        <w:t>й-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которого характеризуются одной или несколькими измеряемы- ми физическими величинами.</w:t>
      </w:r>
    </w:p>
    <w:p w:rsidR="003F532A" w:rsidRDefault="003F532A" w:rsidP="003F532A">
      <w:pPr>
        <w:pStyle w:val="a3"/>
        <w:spacing w:line="312" w:lineRule="auto"/>
        <w:ind w:right="213"/>
      </w:pPr>
      <w:r>
        <w:rPr>
          <w:i/>
        </w:rPr>
        <w:t xml:space="preserve">Математическая модель объекта </w:t>
      </w:r>
      <w:r>
        <w:t xml:space="preserve">– совокупность </w:t>
      </w:r>
      <w:proofErr w:type="spellStart"/>
      <w:r>
        <w:t>математ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ческих</w:t>
      </w:r>
      <w:proofErr w:type="spellEnd"/>
      <w:r>
        <w:t xml:space="preserve"> символов (образов) и отношений между ними, которая </w:t>
      </w:r>
      <w:proofErr w:type="spellStart"/>
      <w:r>
        <w:t>адек</w:t>
      </w:r>
      <w:proofErr w:type="spellEnd"/>
      <w:r>
        <w:t xml:space="preserve">- </w:t>
      </w:r>
      <w:proofErr w:type="spellStart"/>
      <w:r>
        <w:t>ватно</w:t>
      </w:r>
      <w:proofErr w:type="spellEnd"/>
      <w:r>
        <w:t xml:space="preserve"> описывает свойства объекта измерения.</w:t>
      </w:r>
    </w:p>
    <w:p w:rsidR="003F532A" w:rsidRDefault="003F532A" w:rsidP="003F532A">
      <w:pPr>
        <w:pStyle w:val="a3"/>
        <w:spacing w:line="312" w:lineRule="auto"/>
        <w:ind w:right="213"/>
      </w:pPr>
      <w:r>
        <w:rPr>
          <w:i/>
        </w:rPr>
        <w:t xml:space="preserve">Алгоритм измерения </w:t>
      </w:r>
      <w:r>
        <w:t xml:space="preserve">– точное предписание о порядке </w:t>
      </w:r>
      <w:proofErr w:type="spellStart"/>
      <w:r>
        <w:t>выпо</w:t>
      </w:r>
      <w:proofErr w:type="gramStart"/>
      <w:r>
        <w:t>л</w:t>
      </w:r>
      <w:proofErr w:type="spellEnd"/>
      <w:r>
        <w:t>-</w:t>
      </w:r>
      <w:proofErr w:type="gramEnd"/>
      <w:r>
        <w:t xml:space="preserve"> нения</w:t>
      </w:r>
      <w:r>
        <w:rPr>
          <w:spacing w:val="-16"/>
        </w:rPr>
        <w:t xml:space="preserve"> </w:t>
      </w:r>
      <w:r>
        <w:t>операций,</w:t>
      </w:r>
      <w:r>
        <w:rPr>
          <w:spacing w:val="-15"/>
        </w:rPr>
        <w:t xml:space="preserve"> </w:t>
      </w:r>
      <w:r>
        <w:t>обеспечивающих</w:t>
      </w:r>
      <w:r>
        <w:rPr>
          <w:spacing w:val="-16"/>
        </w:rPr>
        <w:t xml:space="preserve"> </w:t>
      </w:r>
      <w:r>
        <w:t>измерение</w:t>
      </w:r>
      <w:r>
        <w:rPr>
          <w:spacing w:val="-14"/>
        </w:rPr>
        <w:t xml:space="preserve"> </w:t>
      </w:r>
      <w:r>
        <w:t>физической</w:t>
      </w:r>
      <w:r>
        <w:rPr>
          <w:spacing w:val="-17"/>
        </w:rPr>
        <w:t xml:space="preserve"> </w:t>
      </w:r>
      <w:r>
        <w:rPr>
          <w:spacing w:val="-2"/>
        </w:rPr>
        <w:t>величины.</w:t>
      </w:r>
    </w:p>
    <w:p w:rsidR="003F532A" w:rsidRDefault="003F532A" w:rsidP="003F532A">
      <w:pPr>
        <w:pStyle w:val="Heading2"/>
        <w:numPr>
          <w:ilvl w:val="1"/>
          <w:numId w:val="1"/>
        </w:numPr>
        <w:tabs>
          <w:tab w:val="left" w:pos="3773"/>
        </w:tabs>
        <w:spacing w:before="240"/>
        <w:ind w:left="3773" w:hanging="544"/>
      </w:pPr>
      <w:bookmarkStart w:id="2" w:name="_TOC_250031"/>
      <w:r>
        <w:t>Шкала</w:t>
      </w:r>
      <w:r>
        <w:rPr>
          <w:spacing w:val="-14"/>
        </w:rPr>
        <w:t xml:space="preserve"> </w:t>
      </w:r>
      <w:bookmarkEnd w:id="2"/>
      <w:r>
        <w:rPr>
          <w:spacing w:val="-2"/>
        </w:rPr>
        <w:t>измерений</w:t>
      </w:r>
    </w:p>
    <w:p w:rsidR="003F532A" w:rsidRDefault="003F532A" w:rsidP="003F532A">
      <w:pPr>
        <w:pStyle w:val="a3"/>
        <w:spacing w:before="240" w:line="300" w:lineRule="auto"/>
        <w:ind w:right="214"/>
        <w:rPr>
          <w:i/>
        </w:rPr>
      </w:pPr>
      <w:r>
        <w:t>На практике необходимо проводить измерения различных ф</w:t>
      </w:r>
      <w:proofErr w:type="gramStart"/>
      <w:r>
        <w:t>и-</w:t>
      </w:r>
      <w:proofErr w:type="gramEnd"/>
      <w:r>
        <w:t xml:space="preserve"> </w:t>
      </w:r>
      <w:proofErr w:type="spellStart"/>
      <w:r>
        <w:t>зических</w:t>
      </w:r>
      <w:proofErr w:type="spellEnd"/>
      <w:r>
        <w:t xml:space="preserve"> величин, характеризующих свойства веществ, объектов, тел, явлений и процессов. Некоторые свойства проявляются только количественно, другие – качественно. Количественные или </w:t>
      </w:r>
      <w:proofErr w:type="spellStart"/>
      <w:r>
        <w:t>кач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ственные</w:t>
      </w:r>
      <w:proofErr w:type="spellEnd"/>
      <w:r>
        <w:t xml:space="preserve"> проявления любого свойства отражаются множествами, которые образуют </w:t>
      </w:r>
      <w:r>
        <w:rPr>
          <w:i/>
        </w:rPr>
        <w:t>шкалы измерения.</w:t>
      </w:r>
    </w:p>
    <w:p w:rsidR="003F532A" w:rsidRDefault="003F532A" w:rsidP="003F532A">
      <w:pPr>
        <w:pStyle w:val="a3"/>
        <w:spacing w:line="300" w:lineRule="auto"/>
        <w:ind w:right="211"/>
      </w:pPr>
      <w:r>
        <w:rPr>
          <w:i/>
        </w:rPr>
        <w:t xml:space="preserve">Шкала физической величины </w:t>
      </w:r>
      <w:r>
        <w:t xml:space="preserve">– упорядоченная </w:t>
      </w:r>
      <w:proofErr w:type="spellStart"/>
      <w:r>
        <w:t>последов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тельность</w:t>
      </w:r>
      <w:proofErr w:type="spellEnd"/>
      <w:r>
        <w:rPr>
          <w:spacing w:val="-5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принятая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результатам точных измерений. </w:t>
      </w:r>
      <w:r>
        <w:rPr>
          <w:i/>
        </w:rPr>
        <w:t xml:space="preserve">Отметки шкалы </w:t>
      </w:r>
      <w:r>
        <w:t>– знак на шкале прибора (</w:t>
      </w:r>
      <w:proofErr w:type="spellStart"/>
      <w:r>
        <w:t>че</w:t>
      </w:r>
      <w:proofErr w:type="gramStart"/>
      <w:r>
        <w:t>р</w:t>
      </w:r>
      <w:proofErr w:type="spellEnd"/>
      <w:r>
        <w:t>-</w:t>
      </w:r>
      <w:proofErr w:type="gramEnd"/>
      <w:r>
        <w:t xml:space="preserve"> точка, точка и т. д.), соответствующий некоторому значению </w:t>
      </w:r>
      <w:proofErr w:type="spellStart"/>
      <w:r>
        <w:t>физи</w:t>
      </w:r>
      <w:proofErr w:type="spellEnd"/>
      <w:r>
        <w:t>- ческой величины. Для цифровых шкал числа являются отметками шкалы. Промежуток</w:t>
      </w:r>
      <w:r>
        <w:rPr>
          <w:spacing w:val="-1"/>
        </w:rPr>
        <w:t xml:space="preserve"> </w:t>
      </w:r>
      <w:r>
        <w:t xml:space="preserve">между соседними отметками шкалы называется </w:t>
      </w:r>
      <w:r>
        <w:rPr>
          <w:i/>
        </w:rPr>
        <w:t xml:space="preserve">делением шкалы. Цена деления шкалы </w:t>
      </w:r>
      <w:r>
        <w:t xml:space="preserve">– разность значений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ряемой</w:t>
      </w:r>
      <w:proofErr w:type="spellEnd"/>
      <w:r>
        <w:t xml:space="preserve"> величины, соответствующих соседним отметкам шкалы.</w:t>
      </w:r>
    </w:p>
    <w:p w:rsidR="003F532A" w:rsidRDefault="003F532A" w:rsidP="003F532A">
      <w:pPr>
        <w:pStyle w:val="a3"/>
        <w:spacing w:line="300" w:lineRule="auto"/>
        <w:ind w:right="213"/>
      </w:pPr>
      <w:r>
        <w:t xml:space="preserve">Отметки наносятся на шкалу при </w:t>
      </w:r>
      <w:r>
        <w:rPr>
          <w:i/>
        </w:rPr>
        <w:t xml:space="preserve">градуировке </w:t>
      </w:r>
      <w:r>
        <w:t>прибора, т. е. при</w:t>
      </w:r>
      <w:r>
        <w:rPr>
          <w:spacing w:val="9"/>
        </w:rPr>
        <w:t xml:space="preserve"> </w:t>
      </w:r>
      <w:r>
        <w:t>подаче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вход</w:t>
      </w:r>
      <w:r>
        <w:rPr>
          <w:spacing w:val="10"/>
        </w:rPr>
        <w:t xml:space="preserve"> </w:t>
      </w:r>
      <w:r>
        <w:t>сигнала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выхода</w:t>
      </w:r>
      <w:r>
        <w:rPr>
          <w:spacing w:val="12"/>
        </w:rPr>
        <w:t xml:space="preserve"> </w:t>
      </w:r>
      <w:r>
        <w:t>образцовой</w:t>
      </w:r>
      <w:r>
        <w:rPr>
          <w:spacing w:val="9"/>
        </w:rPr>
        <w:t xml:space="preserve"> </w:t>
      </w:r>
      <w:r>
        <w:rPr>
          <w:spacing w:val="-2"/>
        </w:rPr>
        <w:t>многозначной</w:t>
      </w:r>
    </w:p>
    <w:p w:rsidR="003F532A" w:rsidRDefault="003F532A" w:rsidP="003F532A">
      <w:pPr>
        <w:widowControl/>
        <w:autoSpaceDE/>
        <w:autoSpaceDN/>
        <w:spacing w:line="300" w:lineRule="auto"/>
        <w:sectPr w:rsidR="003F532A">
          <w:pgSz w:w="11910" w:h="16840"/>
          <w:pgMar w:top="1300" w:right="1200" w:bottom="280" w:left="1200" w:header="714" w:footer="0" w:gutter="0"/>
          <w:cols w:space="720"/>
        </w:sectPr>
      </w:pPr>
    </w:p>
    <w:p w:rsidR="003F532A" w:rsidRDefault="003F532A" w:rsidP="003F532A">
      <w:pPr>
        <w:pStyle w:val="a3"/>
        <w:spacing w:before="103" w:line="300" w:lineRule="auto"/>
        <w:ind w:right="213" w:firstLine="0"/>
      </w:pPr>
      <w:r>
        <w:lastRenderedPageBreak/>
        <w:t xml:space="preserve">меры. </w:t>
      </w:r>
      <w:r>
        <w:rPr>
          <w:i/>
        </w:rPr>
        <w:t xml:space="preserve">Указатель </w:t>
      </w:r>
      <w:r>
        <w:t xml:space="preserve">– часть отсчетного устройства, положение </w:t>
      </w:r>
      <w:proofErr w:type="spellStart"/>
      <w:r>
        <w:t>котор</w:t>
      </w:r>
      <w:proofErr w:type="gramStart"/>
      <w:r>
        <w:t>о</w:t>
      </w:r>
      <w:proofErr w:type="spellEnd"/>
      <w:r>
        <w:t>-</w:t>
      </w:r>
      <w:proofErr w:type="gramEnd"/>
      <w:r>
        <w:t xml:space="preserve"> го относительно отметок шкалы определяет показания измеритель- </w:t>
      </w:r>
      <w:proofErr w:type="spellStart"/>
      <w:r>
        <w:t>ного</w:t>
      </w:r>
      <w:proofErr w:type="spellEnd"/>
      <w:r>
        <w:t xml:space="preserve"> прибора.</w:t>
      </w:r>
    </w:p>
    <w:p w:rsidR="003F532A" w:rsidRDefault="003F532A" w:rsidP="003F532A">
      <w:pPr>
        <w:pStyle w:val="a3"/>
        <w:spacing w:line="312" w:lineRule="auto"/>
        <w:ind w:right="212"/>
      </w:pPr>
      <w:r>
        <w:t>Среди шкал следует выделить три основных типа: шкалы наименований, интервалов и абсолютные шкалы.</w:t>
      </w:r>
    </w:p>
    <w:p w:rsidR="003F532A" w:rsidRDefault="003F532A" w:rsidP="003F532A">
      <w:pPr>
        <w:pStyle w:val="a5"/>
        <w:numPr>
          <w:ilvl w:val="0"/>
          <w:numId w:val="3"/>
        </w:numPr>
        <w:tabs>
          <w:tab w:val="left" w:pos="578"/>
        </w:tabs>
        <w:spacing w:line="312" w:lineRule="auto"/>
        <w:ind w:right="214" w:hanging="360"/>
        <w:jc w:val="both"/>
        <w:rPr>
          <w:sz w:val="28"/>
        </w:rPr>
      </w:pPr>
      <w:r>
        <w:rPr>
          <w:i/>
          <w:sz w:val="28"/>
        </w:rPr>
        <w:t xml:space="preserve">Шкала наименований (шкала классификации) </w:t>
      </w:r>
      <w:r>
        <w:rPr>
          <w:sz w:val="28"/>
        </w:rPr>
        <w:t>основана на пр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писывании</w:t>
      </w:r>
      <w:proofErr w:type="spellEnd"/>
      <w:r>
        <w:rPr>
          <w:sz w:val="28"/>
        </w:rPr>
        <w:t xml:space="preserve"> объекту цифр (знаков), играющих роль простых имен. Нумерация объектов по шкале наименований осуществляется по принципу: «не приписывай одну и ту же цифру разным </w:t>
      </w:r>
      <w:proofErr w:type="spellStart"/>
      <w:r>
        <w:rPr>
          <w:sz w:val="28"/>
        </w:rPr>
        <w:t>объе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там». Поэтому с цифрами, используемыми только как </w:t>
      </w:r>
      <w:proofErr w:type="spellStart"/>
      <w:r>
        <w:rPr>
          <w:sz w:val="28"/>
        </w:rPr>
        <w:t>специф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ческие</w:t>
      </w:r>
      <w:proofErr w:type="spellEnd"/>
      <w:r>
        <w:rPr>
          <w:sz w:val="28"/>
        </w:rPr>
        <w:t xml:space="preserve"> имена, нельзя проводить никаких арифметических </w:t>
      </w:r>
      <w:proofErr w:type="spellStart"/>
      <w:r>
        <w:rPr>
          <w:sz w:val="28"/>
        </w:rPr>
        <w:t>дей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ствий</w:t>
      </w:r>
      <w:proofErr w:type="spellEnd"/>
      <w:r>
        <w:rPr>
          <w:spacing w:val="-2"/>
          <w:sz w:val="28"/>
        </w:rPr>
        <w:t>.</w:t>
      </w:r>
    </w:p>
    <w:p w:rsidR="003F532A" w:rsidRDefault="003F532A" w:rsidP="003F532A">
      <w:pPr>
        <w:pStyle w:val="a5"/>
        <w:numPr>
          <w:ilvl w:val="0"/>
          <w:numId w:val="3"/>
        </w:numPr>
        <w:tabs>
          <w:tab w:val="left" w:pos="578"/>
        </w:tabs>
        <w:spacing w:line="312" w:lineRule="auto"/>
        <w:ind w:right="213" w:hanging="360"/>
        <w:jc w:val="both"/>
        <w:rPr>
          <w:sz w:val="28"/>
        </w:rPr>
      </w:pPr>
      <w:r>
        <w:rPr>
          <w:i/>
          <w:sz w:val="28"/>
        </w:rPr>
        <w:t xml:space="preserve">Шкала интервалов (шкала разностей) </w:t>
      </w:r>
      <w:r>
        <w:rPr>
          <w:sz w:val="28"/>
        </w:rPr>
        <w:t xml:space="preserve">отражает разность </w:t>
      </w:r>
      <w:proofErr w:type="spellStart"/>
      <w:r>
        <w:rPr>
          <w:sz w:val="28"/>
        </w:rPr>
        <w:t>знач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физической величины. К таким шкалам относятся, например, температурные шкалы Цельсия, Фаренгейта и Реомюра. На те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пературной</w:t>
      </w:r>
      <w:proofErr w:type="spellEnd"/>
      <w:r>
        <w:rPr>
          <w:sz w:val="28"/>
        </w:rPr>
        <w:t xml:space="preserve"> шкале Цельсия за начало отсчета разности темпера- тур принята температура таяния льда. Для удобства пользования шкалой Цельсия интервал между температурами таяния льда и кипения воды разделен на 100 равных интервалов – градусов.</w:t>
      </w:r>
    </w:p>
    <w:p w:rsidR="003F532A" w:rsidRDefault="003F532A" w:rsidP="003F532A">
      <w:pPr>
        <w:pStyle w:val="a5"/>
        <w:numPr>
          <w:ilvl w:val="0"/>
          <w:numId w:val="3"/>
        </w:numPr>
        <w:tabs>
          <w:tab w:val="left" w:pos="578"/>
        </w:tabs>
        <w:spacing w:line="312" w:lineRule="auto"/>
        <w:ind w:right="213" w:hanging="360"/>
        <w:jc w:val="both"/>
        <w:rPr>
          <w:sz w:val="28"/>
        </w:rPr>
      </w:pPr>
      <w:r>
        <w:rPr>
          <w:i/>
          <w:sz w:val="28"/>
        </w:rPr>
        <w:t xml:space="preserve">Абсолютные шкалы </w:t>
      </w:r>
      <w:r>
        <w:rPr>
          <w:sz w:val="28"/>
        </w:rPr>
        <w:t xml:space="preserve">имеют естественное однозначное </w:t>
      </w:r>
      <w:proofErr w:type="spellStart"/>
      <w:r>
        <w:rPr>
          <w:sz w:val="28"/>
        </w:rPr>
        <w:t>опред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ление</w:t>
      </w:r>
      <w:proofErr w:type="spellEnd"/>
      <w:r>
        <w:rPr>
          <w:sz w:val="28"/>
        </w:rPr>
        <w:t xml:space="preserve"> единицы измерения и не зависят от принятой системы единиц измерения. Данные шкалы соответствуют относительным величинам: коэффициенту усиления, коэффициенту ослабления и т. д.</w:t>
      </w:r>
    </w:p>
    <w:p w:rsidR="00F35A0F" w:rsidRDefault="00F35A0F"/>
    <w:sectPr w:rsidR="00F35A0F" w:rsidSect="00F3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9F7"/>
    <w:multiLevelType w:val="hybridMultilevel"/>
    <w:tmpl w:val="4D6C86E4"/>
    <w:lvl w:ilvl="0" w:tplc="76866386">
      <w:start w:val="1"/>
      <w:numFmt w:val="decimal"/>
      <w:lvlText w:val="%1."/>
      <w:lvlJc w:val="left"/>
      <w:pPr>
        <w:ind w:left="57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827C66D8">
      <w:numFmt w:val="bullet"/>
      <w:lvlText w:val="•"/>
      <w:lvlJc w:val="left"/>
      <w:pPr>
        <w:ind w:left="1472" w:hanging="361"/>
      </w:pPr>
      <w:rPr>
        <w:lang w:val="ru-RU" w:eastAsia="en-US" w:bidi="ar-SA"/>
      </w:rPr>
    </w:lvl>
    <w:lvl w:ilvl="2" w:tplc="D9F2BC00">
      <w:numFmt w:val="bullet"/>
      <w:lvlText w:val="•"/>
      <w:lvlJc w:val="left"/>
      <w:pPr>
        <w:ind w:left="2364" w:hanging="361"/>
      </w:pPr>
      <w:rPr>
        <w:lang w:val="ru-RU" w:eastAsia="en-US" w:bidi="ar-SA"/>
      </w:rPr>
    </w:lvl>
    <w:lvl w:ilvl="3" w:tplc="D3226ADA">
      <w:numFmt w:val="bullet"/>
      <w:lvlText w:val="•"/>
      <w:lvlJc w:val="left"/>
      <w:pPr>
        <w:ind w:left="3257" w:hanging="361"/>
      </w:pPr>
      <w:rPr>
        <w:lang w:val="ru-RU" w:eastAsia="en-US" w:bidi="ar-SA"/>
      </w:rPr>
    </w:lvl>
    <w:lvl w:ilvl="4" w:tplc="85B2A1A6">
      <w:numFmt w:val="bullet"/>
      <w:lvlText w:val="•"/>
      <w:lvlJc w:val="left"/>
      <w:pPr>
        <w:ind w:left="4149" w:hanging="361"/>
      </w:pPr>
      <w:rPr>
        <w:lang w:val="ru-RU" w:eastAsia="en-US" w:bidi="ar-SA"/>
      </w:rPr>
    </w:lvl>
    <w:lvl w:ilvl="5" w:tplc="D35AA0C6">
      <w:numFmt w:val="bullet"/>
      <w:lvlText w:val="•"/>
      <w:lvlJc w:val="left"/>
      <w:pPr>
        <w:ind w:left="5042" w:hanging="361"/>
      </w:pPr>
      <w:rPr>
        <w:lang w:val="ru-RU" w:eastAsia="en-US" w:bidi="ar-SA"/>
      </w:rPr>
    </w:lvl>
    <w:lvl w:ilvl="6" w:tplc="3B266CCE">
      <w:numFmt w:val="bullet"/>
      <w:lvlText w:val="•"/>
      <w:lvlJc w:val="left"/>
      <w:pPr>
        <w:ind w:left="5934" w:hanging="361"/>
      </w:pPr>
      <w:rPr>
        <w:lang w:val="ru-RU" w:eastAsia="en-US" w:bidi="ar-SA"/>
      </w:rPr>
    </w:lvl>
    <w:lvl w:ilvl="7" w:tplc="A6BC043E">
      <w:numFmt w:val="bullet"/>
      <w:lvlText w:val="•"/>
      <w:lvlJc w:val="left"/>
      <w:pPr>
        <w:ind w:left="6827" w:hanging="361"/>
      </w:pPr>
      <w:rPr>
        <w:lang w:val="ru-RU" w:eastAsia="en-US" w:bidi="ar-SA"/>
      </w:rPr>
    </w:lvl>
    <w:lvl w:ilvl="8" w:tplc="0F2EC804">
      <w:numFmt w:val="bullet"/>
      <w:lvlText w:val="•"/>
      <w:lvlJc w:val="left"/>
      <w:pPr>
        <w:ind w:left="7719" w:hanging="361"/>
      </w:pPr>
      <w:rPr>
        <w:lang w:val="ru-RU" w:eastAsia="en-US" w:bidi="ar-SA"/>
      </w:rPr>
    </w:lvl>
  </w:abstractNum>
  <w:abstractNum w:abstractNumId="1">
    <w:nsid w:val="18CC0456"/>
    <w:multiLevelType w:val="multilevel"/>
    <w:tmpl w:val="5AB8A880"/>
    <w:lvl w:ilvl="0">
      <w:start w:val="1"/>
      <w:numFmt w:val="decimal"/>
      <w:lvlText w:val="%1."/>
      <w:lvlJc w:val="left"/>
      <w:pPr>
        <w:ind w:left="578" w:hanging="361"/>
      </w:pPr>
      <w:rPr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2" w:hanging="546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5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00" w:hanging="5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040" w:hanging="5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380" w:hanging="5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840" w:hanging="5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256" w:hanging="5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672" w:hanging="546"/>
      </w:pPr>
      <w:rPr>
        <w:lang w:val="ru-RU" w:eastAsia="en-US" w:bidi="ar-SA"/>
      </w:rPr>
    </w:lvl>
  </w:abstractNum>
  <w:abstractNum w:abstractNumId="2">
    <w:nsid w:val="5E1F1AC3"/>
    <w:multiLevelType w:val="hybridMultilevel"/>
    <w:tmpl w:val="B756DCC0"/>
    <w:lvl w:ilvl="0" w:tplc="55F289EE">
      <w:numFmt w:val="bullet"/>
      <w:lvlText w:val=""/>
      <w:lvlJc w:val="left"/>
      <w:pPr>
        <w:ind w:left="578" w:hanging="43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55606CC">
      <w:numFmt w:val="bullet"/>
      <w:lvlText w:val="•"/>
      <w:lvlJc w:val="left"/>
      <w:pPr>
        <w:ind w:left="1472" w:hanging="438"/>
      </w:pPr>
      <w:rPr>
        <w:lang w:val="ru-RU" w:eastAsia="en-US" w:bidi="ar-SA"/>
      </w:rPr>
    </w:lvl>
    <w:lvl w:ilvl="2" w:tplc="05C84684">
      <w:numFmt w:val="bullet"/>
      <w:lvlText w:val="•"/>
      <w:lvlJc w:val="left"/>
      <w:pPr>
        <w:ind w:left="2364" w:hanging="438"/>
      </w:pPr>
      <w:rPr>
        <w:lang w:val="ru-RU" w:eastAsia="en-US" w:bidi="ar-SA"/>
      </w:rPr>
    </w:lvl>
    <w:lvl w:ilvl="3" w:tplc="B7CCBB9A">
      <w:numFmt w:val="bullet"/>
      <w:lvlText w:val="•"/>
      <w:lvlJc w:val="left"/>
      <w:pPr>
        <w:ind w:left="3257" w:hanging="438"/>
      </w:pPr>
      <w:rPr>
        <w:lang w:val="ru-RU" w:eastAsia="en-US" w:bidi="ar-SA"/>
      </w:rPr>
    </w:lvl>
    <w:lvl w:ilvl="4" w:tplc="8D0815E6">
      <w:numFmt w:val="bullet"/>
      <w:lvlText w:val="•"/>
      <w:lvlJc w:val="left"/>
      <w:pPr>
        <w:ind w:left="4149" w:hanging="438"/>
      </w:pPr>
      <w:rPr>
        <w:lang w:val="ru-RU" w:eastAsia="en-US" w:bidi="ar-SA"/>
      </w:rPr>
    </w:lvl>
    <w:lvl w:ilvl="5" w:tplc="9FAC32B8">
      <w:numFmt w:val="bullet"/>
      <w:lvlText w:val="•"/>
      <w:lvlJc w:val="left"/>
      <w:pPr>
        <w:ind w:left="5042" w:hanging="438"/>
      </w:pPr>
      <w:rPr>
        <w:lang w:val="ru-RU" w:eastAsia="en-US" w:bidi="ar-SA"/>
      </w:rPr>
    </w:lvl>
    <w:lvl w:ilvl="6" w:tplc="28C2E662">
      <w:numFmt w:val="bullet"/>
      <w:lvlText w:val="•"/>
      <w:lvlJc w:val="left"/>
      <w:pPr>
        <w:ind w:left="5934" w:hanging="438"/>
      </w:pPr>
      <w:rPr>
        <w:lang w:val="ru-RU" w:eastAsia="en-US" w:bidi="ar-SA"/>
      </w:rPr>
    </w:lvl>
    <w:lvl w:ilvl="7" w:tplc="E434448C">
      <w:numFmt w:val="bullet"/>
      <w:lvlText w:val="•"/>
      <w:lvlJc w:val="left"/>
      <w:pPr>
        <w:ind w:left="6827" w:hanging="438"/>
      </w:pPr>
      <w:rPr>
        <w:lang w:val="ru-RU" w:eastAsia="en-US" w:bidi="ar-SA"/>
      </w:rPr>
    </w:lvl>
    <w:lvl w:ilvl="8" w:tplc="0CF0ADDA">
      <w:numFmt w:val="bullet"/>
      <w:lvlText w:val="•"/>
      <w:lvlJc w:val="left"/>
      <w:pPr>
        <w:ind w:left="7719" w:hanging="43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2A"/>
    <w:rsid w:val="003F532A"/>
    <w:rsid w:val="00F3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3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532A"/>
    <w:pPr>
      <w:ind w:left="218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F532A"/>
    <w:rPr>
      <w:rFonts w:ascii="Arial" w:eastAsia="Arial" w:hAnsi="Arial" w:cs="Arial"/>
      <w:sz w:val="28"/>
      <w:szCs w:val="28"/>
    </w:rPr>
  </w:style>
  <w:style w:type="paragraph" w:styleId="a5">
    <w:name w:val="List Paragraph"/>
    <w:basedOn w:val="a"/>
    <w:uiPriority w:val="1"/>
    <w:qFormat/>
    <w:rsid w:val="003F532A"/>
    <w:pPr>
      <w:ind w:left="578" w:hanging="360"/>
    </w:pPr>
  </w:style>
  <w:style w:type="paragraph" w:customStyle="1" w:styleId="Heading1">
    <w:name w:val="Heading 1"/>
    <w:basedOn w:val="a"/>
    <w:uiPriority w:val="1"/>
    <w:qFormat/>
    <w:rsid w:val="003F532A"/>
    <w:pPr>
      <w:spacing w:before="103"/>
      <w:ind w:left="388" w:hanging="31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532A"/>
    <w:pPr>
      <w:spacing w:before="239"/>
      <w:ind w:left="786" w:hanging="544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2024-03-21T04:56:00Z</dcterms:created>
  <dcterms:modified xsi:type="dcterms:W3CDTF">2024-03-21T04:56:00Z</dcterms:modified>
</cp:coreProperties>
</file>