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D4" w:rsidRDefault="003925D4" w:rsidP="003925D4">
      <w:pPr>
        <w:pStyle w:val="a3"/>
        <w:jc w:val="center"/>
        <w:rPr>
          <w:rFonts w:ascii="Verdana" w:hAnsi="Verdana"/>
          <w:color w:val="555555"/>
          <w:sz w:val="17"/>
          <w:szCs w:val="17"/>
        </w:rPr>
      </w:pPr>
      <w:r>
        <w:rPr>
          <w:rStyle w:val="a4"/>
          <w:rFonts w:ascii="Verdana" w:hAnsi="Verdana"/>
          <w:color w:val="555555"/>
          <w:sz w:val="17"/>
          <w:szCs w:val="17"/>
        </w:rPr>
        <w:t>Общесудовые противопожарные мероприятия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 xml:space="preserve">Капитан судна отвечает за комплексную отработку и выполнение мероприятий по обеспечению </w:t>
      </w:r>
      <w:proofErr w:type="spellStart"/>
      <w:r>
        <w:rPr>
          <w:rFonts w:ascii="Verdana" w:hAnsi="Verdana"/>
          <w:color w:val="555555"/>
          <w:sz w:val="17"/>
          <w:szCs w:val="17"/>
        </w:rPr>
        <w:t>пожаробезопасное</w:t>
      </w:r>
      <w:proofErr w:type="spellEnd"/>
      <w:r>
        <w:rPr>
          <w:rFonts w:ascii="Verdana" w:hAnsi="Verdana"/>
          <w:color w:val="555555"/>
          <w:sz w:val="17"/>
          <w:szCs w:val="17"/>
        </w:rPr>
        <w:t xml:space="preserve"> судна, установленных приказами и распоряжениями судовладельца, и за подготовку экипажа к борьбе с пожаром на судне.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Старший помощник капитана непосредственно отвечает за противопожарное состояние судна в целом и поддержание противопожарного режима на нем, в том числе и за предупредительные надписи.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Помощник капитана по пожарно-технической части отвечает за противопожарное состояние судна в целом и поддержание противопожарного режима на нем, контролирует несение на судне дозорной службы и руководит действиями аварийных формирований при борьбе с пожарами.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Старший механик обеспечивает выполнение в машинных помещениях профилактических противопожарных мероприятий, в том</w:t>
      </w:r>
      <w:proofErr w:type="gramStart"/>
      <w:r>
        <w:rPr>
          <w:rFonts w:ascii="Verdana" w:hAnsi="Verdana"/>
          <w:color w:val="555555"/>
          <w:sz w:val="17"/>
          <w:szCs w:val="17"/>
        </w:rPr>
        <w:t>.</w:t>
      </w:r>
      <w:proofErr w:type="gramEnd"/>
      <w:r>
        <w:rPr>
          <w:rFonts w:ascii="Verdana" w:hAnsi="Verdana"/>
          <w:color w:val="555555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555555"/>
          <w:sz w:val="17"/>
          <w:szCs w:val="17"/>
        </w:rPr>
        <w:t>ч</w:t>
      </w:r>
      <w:proofErr w:type="gramEnd"/>
      <w:r>
        <w:rPr>
          <w:rFonts w:ascii="Verdana" w:hAnsi="Verdana"/>
          <w:color w:val="555555"/>
          <w:sz w:val="17"/>
          <w:szCs w:val="17"/>
        </w:rPr>
        <w:t>исле следит за предупредительными надписями. Второй механик непосредственно отвечает за соблюдение в машинных помещениях противопожарного режима/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Боцман непосредственно отвечает за противопожарный режим в фонарной, малярной, шкиперской кладовой, кладовой грузовых шлангов, ветоши и в плотницкой мастерской, а также на открытых частях палубы,   в   общесудовых   и на   местных   аварийных и пожарных постах (за исключением машинных помещений и в местах расположения спасательных средств).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Весь командный состав судна обязан соблюдать противопожарный режим в помещениях и на рабочих местах своего заведования, а также в помещениях несения ходовой вахты. Он обязан знать: границы противопожарных зон; помещения, выгороженные противопожарными конструкциями; мероприятия по предупреждению взрывов и пожаров; способы борьбы с пожарами, дымом.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 xml:space="preserve">Заведующие помещениями судна непосредственно отвечают за периодичность осмотров в </w:t>
      </w:r>
      <w:proofErr w:type="spellStart"/>
      <w:r>
        <w:rPr>
          <w:rFonts w:ascii="Verdana" w:hAnsi="Verdana"/>
          <w:color w:val="555555"/>
          <w:sz w:val="17"/>
          <w:szCs w:val="17"/>
        </w:rPr>
        <w:t>заведуемом</w:t>
      </w:r>
      <w:proofErr w:type="spellEnd"/>
      <w:r>
        <w:rPr>
          <w:rFonts w:ascii="Verdana" w:hAnsi="Verdana"/>
          <w:color w:val="555555"/>
          <w:sz w:val="17"/>
          <w:szCs w:val="17"/>
        </w:rPr>
        <w:t xml:space="preserve"> помещении. </w:t>
      </w:r>
      <w:proofErr w:type="gramStart"/>
      <w:r>
        <w:rPr>
          <w:rFonts w:ascii="Verdana" w:hAnsi="Verdana"/>
          <w:color w:val="555555"/>
          <w:sz w:val="17"/>
          <w:szCs w:val="17"/>
        </w:rPr>
        <w:t>При осмотрах проверяют: исправность и герметичность (по наружному осмотру) противопожарных закрытий и других конструкций, от состояния которых зависит возможность использования объемного способа тушения пожара в помещении; исправность пожарной сигнализации; исправность и готовность к действию стационарных средств борьбы с пожарами и противопожарного имущества; исправность освещения и светящихся указателей у аварийных выходов и в других местах.</w:t>
      </w:r>
      <w:proofErr w:type="gramEnd"/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При обнаружении каких-либо неисправностей в помещении заведующий немедленно докладывает об этом вахтенному помощнику капитана, а при неисправностях в машинном отделении — вахтенному механику и контролирует ликвидацию неисправностей специалистами.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 xml:space="preserve">Каюты экипажа не расписываются по </w:t>
      </w:r>
      <w:proofErr w:type="spellStart"/>
      <w:r>
        <w:rPr>
          <w:rFonts w:ascii="Verdana" w:hAnsi="Verdana"/>
          <w:color w:val="555555"/>
          <w:sz w:val="17"/>
          <w:szCs w:val="17"/>
        </w:rPr>
        <w:t>заведоваииям</w:t>
      </w:r>
      <w:proofErr w:type="spellEnd"/>
      <w:r>
        <w:rPr>
          <w:rFonts w:ascii="Verdana" w:hAnsi="Verdana"/>
          <w:color w:val="555555"/>
          <w:sz w:val="17"/>
          <w:szCs w:val="17"/>
        </w:rPr>
        <w:t>. На членов экипажа, занимающих каюты, возлагаются обязанности заведующих помещениями.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 xml:space="preserve">Каждый член экипажа обязан соблюдать противопожарный режим во всех судовых помещениях и на своем рабочем месте, выполнять мероприятия по обеспечению </w:t>
      </w:r>
      <w:proofErr w:type="spellStart"/>
      <w:r>
        <w:rPr>
          <w:rFonts w:ascii="Verdana" w:hAnsi="Verdana"/>
          <w:color w:val="555555"/>
          <w:sz w:val="17"/>
          <w:szCs w:val="17"/>
        </w:rPr>
        <w:t>пожаробезопасное</w:t>
      </w:r>
      <w:proofErr w:type="spellEnd"/>
      <w:r>
        <w:rPr>
          <w:rFonts w:ascii="Verdana" w:hAnsi="Verdana"/>
          <w:color w:val="555555"/>
          <w:sz w:val="17"/>
          <w:szCs w:val="17"/>
        </w:rPr>
        <w:t>™ судна при всех условиях его эксплуатации.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 xml:space="preserve">Вахтенная служба обязана контролировать выполнение мероприятий, обеспечивающих пожаробезопасность судна. Вахтенная служба (палубная и машинная) как на ходу, так и на стоянке судна в части обеспечения </w:t>
      </w:r>
      <w:proofErr w:type="spellStart"/>
      <w:r>
        <w:rPr>
          <w:rFonts w:ascii="Verdana" w:hAnsi="Verdana"/>
          <w:color w:val="555555"/>
          <w:sz w:val="17"/>
          <w:szCs w:val="17"/>
        </w:rPr>
        <w:t>пожаробезопасное</w:t>
      </w:r>
      <w:proofErr w:type="spellEnd"/>
      <w:r>
        <w:rPr>
          <w:rFonts w:ascii="Verdana" w:hAnsi="Verdana"/>
          <w:color w:val="555555"/>
          <w:sz w:val="17"/>
          <w:szCs w:val="17"/>
        </w:rPr>
        <w:t>™ судна подчиняется вахтенному помощнику капитана.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 xml:space="preserve">Вахтенный помощник капитана обязан: хорошо знать устройство судна; предупредительные мероприятия и организацию борьбы с пожарами; обеспечивать своевременное выполнение противопожарных мероприятий, закрытие наружных запорных устройств судовой вентиляции. Во время стоянки судна у причала или на рейде он контролирует грузовые операции на судне, следит за </w:t>
      </w:r>
      <w:proofErr w:type="spellStart"/>
      <w:r>
        <w:rPr>
          <w:rFonts w:ascii="Verdana" w:hAnsi="Verdana"/>
          <w:color w:val="555555"/>
          <w:sz w:val="17"/>
          <w:szCs w:val="17"/>
        </w:rPr>
        <w:t>по-жаробезопасностью</w:t>
      </w:r>
      <w:proofErr w:type="spellEnd"/>
      <w:r>
        <w:rPr>
          <w:rFonts w:ascii="Verdana" w:hAnsi="Verdana"/>
          <w:color w:val="555555"/>
          <w:sz w:val="17"/>
          <w:szCs w:val="17"/>
        </w:rPr>
        <w:t xml:space="preserve"> при выполнении на судне работ, связанных с использованием открытого огня.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 xml:space="preserve">Вахтенный механик обязан хорошо знать мероприятия по обеспечению </w:t>
      </w:r>
      <w:proofErr w:type="spellStart"/>
      <w:r>
        <w:rPr>
          <w:rFonts w:ascii="Verdana" w:hAnsi="Verdana"/>
          <w:color w:val="555555"/>
          <w:sz w:val="17"/>
          <w:szCs w:val="17"/>
        </w:rPr>
        <w:t>пожаробезопасное</w:t>
      </w:r>
      <w:proofErr w:type="spellEnd"/>
      <w:r>
        <w:rPr>
          <w:rFonts w:ascii="Verdana" w:hAnsi="Verdana"/>
          <w:color w:val="555555"/>
          <w:sz w:val="17"/>
          <w:szCs w:val="17"/>
        </w:rPr>
        <w:t>™ судна и следить за их выполнением в машинных помещениях как на ходу и стоянке судна, так и при производстве ремонтных работ силами экипажа, ремонтными бригадами или заводом.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 xml:space="preserve">Противопожарный режим </w:t>
      </w:r>
      <w:proofErr w:type="spellStart"/>
      <w:r>
        <w:rPr>
          <w:rFonts w:ascii="Verdana" w:hAnsi="Verdana"/>
          <w:color w:val="555555"/>
          <w:sz w:val="17"/>
          <w:szCs w:val="17"/>
        </w:rPr>
        <w:t>йа</w:t>
      </w:r>
      <w:proofErr w:type="spellEnd"/>
      <w:r>
        <w:rPr>
          <w:rFonts w:ascii="Verdana" w:hAnsi="Verdana"/>
          <w:color w:val="555555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555555"/>
          <w:sz w:val="17"/>
          <w:szCs w:val="17"/>
        </w:rPr>
        <w:t>судах</w:t>
      </w:r>
      <w:proofErr w:type="gramEnd"/>
      <w:r>
        <w:rPr>
          <w:rFonts w:ascii="Verdana" w:hAnsi="Verdana"/>
          <w:color w:val="555555"/>
          <w:sz w:val="17"/>
          <w:szCs w:val="17"/>
        </w:rPr>
        <w:t xml:space="preserve"> слагается из общесудовых противопожарных мероприятий и частных (для отдельных судовых помещений); он зависит и от рода перевозимого груза.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lastRenderedPageBreak/>
        <w:t>Общесудовым противопожарным режимом для всех судов предусматривается содержание в чистоте и порядке всех судовых помещений и открытых палуб. Мусор, производственные отходы (</w:t>
      </w:r>
      <w:proofErr w:type="gramStart"/>
      <w:r>
        <w:rPr>
          <w:rFonts w:ascii="Verdana" w:hAnsi="Verdana"/>
          <w:color w:val="555555"/>
          <w:sz w:val="17"/>
          <w:szCs w:val="17"/>
        </w:rPr>
        <w:t>се-</w:t>
      </w:r>
      <w:proofErr w:type="spellStart"/>
      <w:r>
        <w:rPr>
          <w:rFonts w:ascii="Verdana" w:hAnsi="Verdana"/>
          <w:color w:val="555555"/>
          <w:sz w:val="17"/>
          <w:szCs w:val="17"/>
        </w:rPr>
        <w:t>парационные</w:t>
      </w:r>
      <w:proofErr w:type="spellEnd"/>
      <w:proofErr w:type="gramEnd"/>
      <w:r>
        <w:rPr>
          <w:rFonts w:ascii="Verdana" w:hAnsi="Verdana"/>
          <w:color w:val="555555"/>
          <w:sz w:val="17"/>
          <w:szCs w:val="17"/>
        </w:rPr>
        <w:t xml:space="preserve"> материалы, остатки груза, тары и т. п.) надо с судна удалять.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 xml:space="preserve">Категорически запрещается пользоваться открытым огнем: в трюмах, гаражах; ангарах, бункерах, помещениях, используемых для перевозки (хранения) опасных грузов, и в хранилищах всех видов жидкостей, пары которых в смеси с воздухом образуют горючие газы; ближе 10 м к вскрываемым танкам (цистернам) и в местах разборки трубопроводов топливных, масляных и тому подобных систем; </w:t>
      </w:r>
      <w:proofErr w:type="gramStart"/>
      <w:r>
        <w:rPr>
          <w:rFonts w:ascii="Verdana" w:hAnsi="Verdana"/>
          <w:color w:val="555555"/>
          <w:sz w:val="17"/>
          <w:szCs w:val="17"/>
        </w:rPr>
        <w:t>в аккумуляторных помещениях; в фонарных и малярных кладовых и кладовых грузовых шлангов; в шкиперских, бельевых кладовых и кладовых ветоши и пакли; в кладовых муки и сухой провизии; в плотницкой мастерской; ближе 5 м к шахтам и головкам вентиляции; ближе 10 м к легковоспламеняющимся материалам и баллонам с горючими газами; для целей освещения во всех помещениях судна;</w:t>
      </w:r>
      <w:proofErr w:type="gramEnd"/>
      <w:r>
        <w:rPr>
          <w:rFonts w:ascii="Verdana" w:hAnsi="Verdana"/>
          <w:color w:val="555555"/>
          <w:sz w:val="17"/>
          <w:szCs w:val="17"/>
        </w:rPr>
        <w:t xml:space="preserve"> при грузовых операциях опасных грузов; ближе 5 м к местам вскрытия каких-либо частей котлов и обеспечивающих их работу механизмов и арматуры (до охлаждения и полного вентилирования котла) и частей двигателей внутреннего сгорания; при промывке деталей главных и вспомогательных механизмов горючими жидкостями; для отогревания замерзших трубопроводов любого назначения.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На судах, перевозящих нефтепродукты I разряда в таре, в трюмах и вблизи них, а также на палубе, где размещен этот груз, использовать инструмент, могущий образовать искру при ударе, запрещается.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При стоянке судна у причала (в том числе при ремонте) должны быть приняты меры для быстрого его отвода в случае возникновения пожара на причале или на судне.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proofErr w:type="gramStart"/>
      <w:r>
        <w:rPr>
          <w:rFonts w:ascii="Verdana" w:hAnsi="Verdana"/>
          <w:color w:val="555555"/>
          <w:sz w:val="17"/>
          <w:szCs w:val="17"/>
        </w:rPr>
        <w:t>Курение на судне разрешается, при наличии пепельниц, в каютах, курительных салонах и только вахте — в штурманской и ходовой рубках, радиорубках и на центральном посту управления машины, расположенном в отдельном помещении вне машинного отделения, а также в установленных приказом по судну (исключая танкеры-</w:t>
      </w:r>
      <w:proofErr w:type="spellStart"/>
      <w:r>
        <w:rPr>
          <w:rFonts w:ascii="Verdana" w:hAnsi="Verdana"/>
          <w:color w:val="555555"/>
          <w:sz w:val="17"/>
          <w:szCs w:val="17"/>
        </w:rPr>
        <w:t>газовозы</w:t>
      </w:r>
      <w:proofErr w:type="spellEnd"/>
      <w:r>
        <w:rPr>
          <w:rFonts w:ascii="Verdana" w:hAnsi="Verdana"/>
          <w:color w:val="555555"/>
          <w:sz w:val="17"/>
          <w:szCs w:val="17"/>
        </w:rPr>
        <w:t xml:space="preserve"> и бункеровщики) общих местах для курения экипажа, где должны быть установлены урны с водой и вывешены или нанесены</w:t>
      </w:r>
      <w:proofErr w:type="gramEnd"/>
      <w:r>
        <w:rPr>
          <w:rFonts w:ascii="Verdana" w:hAnsi="Verdana"/>
          <w:color w:val="555555"/>
          <w:sz w:val="17"/>
          <w:szCs w:val="17"/>
        </w:rPr>
        <w:t xml:space="preserve"> надписи «</w:t>
      </w:r>
      <w:proofErr w:type="gramStart"/>
      <w:r>
        <w:rPr>
          <w:rFonts w:ascii="Verdana" w:hAnsi="Verdana"/>
          <w:color w:val="555555"/>
          <w:sz w:val="17"/>
          <w:szCs w:val="17"/>
        </w:rPr>
        <w:t>.М</w:t>
      </w:r>
      <w:proofErr w:type="gramEnd"/>
      <w:r>
        <w:rPr>
          <w:rFonts w:ascii="Verdana" w:hAnsi="Verdana"/>
          <w:color w:val="555555"/>
          <w:sz w:val="17"/>
          <w:szCs w:val="17"/>
        </w:rPr>
        <w:t>есто для курения». Выбрасывать спички, окурки и другие горящие предметы за борт, в том числе через иллюминаторы, запрещается.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На сухогрузных судах при грузовых операциях, при перевозке пожароопасных грузов и приеме бункера курение на судне запрещается в общих местах для курения, расположенных на открытых частях палуб.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В иностранных портах курение на судне регламентируется портовыми правилами и обычаями, о чем экипаж должен быть оповещен до захода в порт.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На судне должны быть нанесены ярко-красным цветом предупредительные надписи на русском и английском языках: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Style w:val="a5"/>
          <w:rFonts w:ascii="Verdana" w:hAnsi="Verdana"/>
          <w:color w:val="555555"/>
          <w:sz w:val="17"/>
          <w:szCs w:val="17"/>
        </w:rPr>
        <w:t>«Не курить!»</w:t>
      </w:r>
      <w:r>
        <w:rPr>
          <w:rFonts w:ascii="Verdana" w:hAnsi="Verdana"/>
          <w:color w:val="555555"/>
          <w:sz w:val="17"/>
          <w:szCs w:val="17"/>
        </w:rPr>
        <w:t> — на хорошо видных местах надстроек танкера (</w:t>
      </w:r>
      <w:proofErr w:type="spellStart"/>
      <w:r>
        <w:rPr>
          <w:rFonts w:ascii="Verdana" w:hAnsi="Verdana"/>
          <w:color w:val="555555"/>
          <w:sz w:val="17"/>
          <w:szCs w:val="17"/>
        </w:rPr>
        <w:t>газовоза</w:t>
      </w:r>
      <w:proofErr w:type="spellEnd"/>
      <w:r>
        <w:rPr>
          <w:rFonts w:ascii="Verdana" w:hAnsi="Verdana"/>
          <w:color w:val="555555"/>
          <w:sz w:val="17"/>
          <w:szCs w:val="17"/>
        </w:rPr>
        <w:t>, бункеровщика), парома и трейлерного судна в районе грузовых палуб;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Style w:val="a5"/>
          <w:rFonts w:ascii="Verdana" w:hAnsi="Verdana"/>
          <w:color w:val="555555"/>
          <w:sz w:val="17"/>
          <w:szCs w:val="17"/>
        </w:rPr>
        <w:t>«Посторонним вход воспрещен! Не курить!»</w:t>
      </w:r>
      <w:r>
        <w:rPr>
          <w:rFonts w:ascii="Verdana" w:hAnsi="Verdana"/>
          <w:color w:val="555555"/>
          <w:sz w:val="17"/>
          <w:szCs w:val="17"/>
        </w:rPr>
        <w:t> — вблизи трапа, служащего для схода на берег, при подходе танкера (</w:t>
      </w:r>
      <w:proofErr w:type="spellStart"/>
      <w:r>
        <w:rPr>
          <w:rFonts w:ascii="Verdana" w:hAnsi="Verdana"/>
          <w:color w:val="555555"/>
          <w:sz w:val="17"/>
          <w:szCs w:val="17"/>
        </w:rPr>
        <w:t>газовоза</w:t>
      </w:r>
      <w:proofErr w:type="spellEnd"/>
      <w:r>
        <w:rPr>
          <w:rFonts w:ascii="Verdana" w:hAnsi="Verdana"/>
          <w:color w:val="555555"/>
          <w:sz w:val="17"/>
          <w:szCs w:val="17"/>
        </w:rPr>
        <w:t>), парома, трейлерного судна к причалу;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Style w:val="a5"/>
          <w:rFonts w:ascii="Verdana" w:hAnsi="Verdana"/>
          <w:color w:val="555555"/>
          <w:sz w:val="17"/>
          <w:szCs w:val="17"/>
        </w:rPr>
        <w:t>«Курить воспрещается!»</w:t>
      </w:r>
      <w:r>
        <w:rPr>
          <w:rFonts w:ascii="Verdana" w:hAnsi="Verdana"/>
          <w:color w:val="555555"/>
          <w:sz w:val="17"/>
          <w:szCs w:val="17"/>
        </w:rPr>
        <w:t> — с внутренней стороны комингсов всех грузовых трюмов;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Style w:val="a5"/>
          <w:rFonts w:ascii="Verdana" w:hAnsi="Verdana"/>
          <w:color w:val="555555"/>
          <w:sz w:val="17"/>
          <w:szCs w:val="17"/>
        </w:rPr>
        <w:t>«Входить без разрешения вахтенного помощника со спичками, металлическими предметами запрещается. До входа включите - вентиляцию»</w:t>
      </w:r>
      <w:r>
        <w:rPr>
          <w:rFonts w:ascii="Verdana" w:hAnsi="Verdana"/>
          <w:color w:val="555555"/>
          <w:sz w:val="17"/>
          <w:szCs w:val="17"/>
        </w:rPr>
        <w:t> — на входной двери (снаружи) в помещении грузовых насосов на танкере (</w:t>
      </w:r>
      <w:proofErr w:type="spellStart"/>
      <w:r>
        <w:rPr>
          <w:rFonts w:ascii="Verdana" w:hAnsi="Verdana"/>
          <w:color w:val="555555"/>
          <w:sz w:val="17"/>
          <w:szCs w:val="17"/>
        </w:rPr>
        <w:t>газовозе</w:t>
      </w:r>
      <w:proofErr w:type="spellEnd"/>
      <w:r>
        <w:rPr>
          <w:rFonts w:ascii="Verdana" w:hAnsi="Verdana"/>
          <w:color w:val="555555"/>
          <w:sz w:val="17"/>
          <w:szCs w:val="17"/>
        </w:rPr>
        <w:t xml:space="preserve"> и бункеровщике);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bookmarkStart w:id="0" w:name="_GoBack"/>
      <w:r>
        <w:rPr>
          <w:rStyle w:val="a5"/>
          <w:rFonts w:ascii="Verdana" w:hAnsi="Verdana"/>
          <w:color w:val="555555"/>
          <w:sz w:val="17"/>
          <w:szCs w:val="17"/>
        </w:rPr>
        <w:t xml:space="preserve">«Аккумуляторы. Взрывоопасно! </w:t>
      </w:r>
      <w:proofErr w:type="gramStart"/>
      <w:r>
        <w:rPr>
          <w:rStyle w:val="a5"/>
          <w:rFonts w:ascii="Verdana" w:hAnsi="Verdana"/>
          <w:color w:val="555555"/>
          <w:sz w:val="17"/>
          <w:szCs w:val="17"/>
        </w:rPr>
        <w:t>С открытым огнем не входить!»</w:t>
      </w:r>
      <w:r>
        <w:rPr>
          <w:rFonts w:ascii="Verdana" w:hAnsi="Verdana"/>
          <w:color w:val="555555"/>
          <w:sz w:val="17"/>
          <w:szCs w:val="17"/>
        </w:rPr>
        <w:t xml:space="preserve"> — на входной двери (снаружи) в </w:t>
      </w:r>
      <w:bookmarkEnd w:id="0"/>
      <w:r>
        <w:rPr>
          <w:rFonts w:ascii="Verdana" w:hAnsi="Verdana"/>
          <w:color w:val="555555"/>
          <w:sz w:val="17"/>
          <w:szCs w:val="17"/>
        </w:rPr>
        <w:t>аккумуляторные помещения;</w:t>
      </w:r>
      <w:proofErr w:type="gramEnd"/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proofErr w:type="gramStart"/>
      <w:r>
        <w:rPr>
          <w:rStyle w:val="a5"/>
          <w:rFonts w:ascii="Verdana" w:hAnsi="Verdana"/>
          <w:color w:val="555555"/>
          <w:sz w:val="17"/>
          <w:szCs w:val="17"/>
        </w:rPr>
        <w:t>«Не курить!»</w:t>
      </w:r>
      <w:r>
        <w:rPr>
          <w:rFonts w:ascii="Verdana" w:hAnsi="Verdana"/>
          <w:color w:val="555555"/>
          <w:sz w:val="17"/>
          <w:szCs w:val="17"/>
        </w:rPr>
        <w:t> — на входных дверях (снаружи) ангаров; гаражей; крюйт-камер; мастерских, сушилок; кладовых кинолент, малярной, фонарной, грузовых шлангов, шкиперской, бельевой, ветоши, муки, сухой провизии; помещений аммиачных холодильных установок и других пожароопасных помещений.</w:t>
      </w:r>
      <w:proofErr w:type="gramEnd"/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 xml:space="preserve">При расположении в одной группе ряда пожароопасных помещений, например под полубаком, </w:t>
      </w:r>
      <w:proofErr w:type="gramStart"/>
      <w:r>
        <w:rPr>
          <w:rFonts w:ascii="Verdana" w:hAnsi="Verdana"/>
          <w:color w:val="555555"/>
          <w:sz w:val="17"/>
          <w:szCs w:val="17"/>
        </w:rPr>
        <w:t>предупредительную</w:t>
      </w:r>
      <w:proofErr w:type="gramEnd"/>
      <w:r>
        <w:rPr>
          <w:rFonts w:ascii="Verdana" w:hAnsi="Verdana"/>
          <w:color w:val="55555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55555"/>
          <w:sz w:val="17"/>
          <w:szCs w:val="17"/>
        </w:rPr>
        <w:t>надйись</w:t>
      </w:r>
      <w:proofErr w:type="spellEnd"/>
      <w:r>
        <w:rPr>
          <w:rFonts w:ascii="Verdana" w:hAnsi="Verdana"/>
          <w:color w:val="555555"/>
          <w:sz w:val="17"/>
          <w:szCs w:val="17"/>
        </w:rPr>
        <w:t xml:space="preserve"> наносят только снаружи входной двери в блок таких помещений.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lastRenderedPageBreak/>
        <w:t>На всех дверях взрывоопасных помещений с внутренней и наружной стороны, в том числе на всех видимых сторонах цистерн с горючими жидкостями, наносят знак пожарной опасности в виде круга диаметром 150 мм со сплошной   окраской в красный цвет.</w:t>
      </w:r>
    </w:p>
    <w:p w:rsidR="003925D4" w:rsidRDefault="003925D4" w:rsidP="003925D4">
      <w:pPr>
        <w:pStyle w:val="a3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При перевозках на судне опасных грузов должны быть вывешены таблички с предупредительными надписями в соответствии с требованиями «Правил морской перевозки опасных грузов» (МОПОГ).</w:t>
      </w:r>
    </w:p>
    <w:p w:rsidR="0075305C" w:rsidRDefault="0075305C"/>
    <w:sectPr w:rsidR="0075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D4"/>
    <w:rsid w:val="003925D4"/>
    <w:rsid w:val="0075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5D4"/>
    <w:rPr>
      <w:b/>
      <w:bCs/>
    </w:rPr>
  </w:style>
  <w:style w:type="character" w:styleId="a5">
    <w:name w:val="Emphasis"/>
    <w:basedOn w:val="a0"/>
    <w:uiPriority w:val="20"/>
    <w:qFormat/>
    <w:rsid w:val="003925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5D4"/>
    <w:rPr>
      <w:b/>
      <w:bCs/>
    </w:rPr>
  </w:style>
  <w:style w:type="character" w:styleId="a5">
    <w:name w:val="Emphasis"/>
    <w:basedOn w:val="a0"/>
    <w:uiPriority w:val="20"/>
    <w:qFormat/>
    <w:rsid w:val="003925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1</cp:revision>
  <dcterms:created xsi:type="dcterms:W3CDTF">2021-01-15T03:59:00Z</dcterms:created>
  <dcterms:modified xsi:type="dcterms:W3CDTF">2021-01-15T04:01:00Z</dcterms:modified>
</cp:coreProperties>
</file>