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</w:t>
      </w:r>
      <w:r w:rsidR="00FE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проведения занятий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</w:t>
      </w:r>
      <w:r w:rsidR="00FE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6B4" w:rsidRPr="00D06399" w:rsidRDefault="002430A6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3.1</w:t>
      </w:r>
      <w:r w:rsidR="00FE1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Здоровье человека и здоровый образ жизни.</w:t>
      </w:r>
    </w:p>
    <w:p w:rsidR="00B417A5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понятие 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о здоровом образе жизни, обучить основам медицинских знаний.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17A5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Учебные вопросы: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 и здоровый образ жизни.</w:t>
      </w:r>
    </w:p>
    <w:p w:rsidR="00D06399" w:rsidRPr="00F861AA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B41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понятия о здоровье</w:t>
      </w:r>
    </w:p>
    <w:p w:rsidR="00F861AA" w:rsidRPr="00F861AA" w:rsidRDefault="00F861AA" w:rsidP="00B417A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D06399"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- основа укрепления и сохранения личного                          </w:t>
      </w:r>
    </w:p>
    <w:p w:rsidR="00B417A5" w:rsidRDefault="00B417A5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здоровья.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Лекция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Руководство: 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медицинских знаний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1AA" w:rsidRPr="00F861AA" w:rsidRDefault="002911B4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Водная 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 w:rsidR="0075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F861AA" w:rsidRPr="00F861AA" w:rsidRDefault="00F861AA" w:rsidP="00F861A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1AA" w:rsidRPr="00D06399" w:rsidRDefault="00F861AA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D06399" w:rsidRDefault="00D06399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F7D" w:rsidRPr="00D360ED" w:rsidRDefault="00CC4F7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 и здоровый образ жизни</w:t>
      </w:r>
    </w:p>
    <w:p w:rsidR="00CC4F7D" w:rsidRPr="00CC4F7D" w:rsidRDefault="00CC4F7D" w:rsidP="00D3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7A5" w:rsidRPr="00EE54CF" w:rsidRDefault="00CC4F7D" w:rsidP="00EE54C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Здоровый образ жизни - совокупность уклада жизни, поведения и мышления человека, </w:t>
      </w:r>
      <w:proofErr w:type="gramStart"/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направленных</w:t>
      </w:r>
      <w:proofErr w:type="gramEnd"/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 охрану и укрепление здоровья, обеспечение физического, духовного и социального благополучия, а также активного долголетия. Это понятие предполагает рационально организованный, активный, трудовой, закаливающий порядок бытия. Он основан на принципах нравственности и защищает от неблагоприятного воздействия окружающей среды, что позволяет до глубокой старости сохранять нравственное, психическое и физическое здоровье. Здоровый образ жизни в значительной степени содействует разумному удовлетворению физических и духовных потребностей человека, формированию социально активной личности, несущей ответственность за состояние своего здоровья. Каждому человеку целесообразно выработать собственную систему здорового образа жизни. Первым шагом к созданию индивидуальной системы здорового образа жизни является выработка твёрдой мотивации. К здоровому образу жизни нельзя прийти без глубокого осмысления его необходимости. Человек должен быть твёрдо убеждён в том, что иного пути к здоровью, реализации благополучия своего и своей семьи просто не существует.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Содержание системы здорового образа жизни базируется на некоторых общих основных элементах. Основные составляющие здорового образа жизни: Режим жизнедеятельности. Двигательная активность. Общая гигиена организма. Закаливание. Рациональное питание. Отказ от вредных привычек. Состояние окружающей среды. Далее представлена общая характеристика составляющих индивидуальной системы здорового образа жизни. </w:t>
      </w:r>
      <w:r w:rsidRPr="00EE54CF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Общая характеристика составляющих здорового образа жизни</w:t>
      </w: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EE54CF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Режим жизнедеятельности</w:t>
      </w: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Режим жизнедеятельности необходимо поставить на первое место в списке составляющих здорового образа жизни. Жизнь каждого человека проходит в режиме распределения времени. Часть времени уделяется общественно необходимой деятельности, другая его часть отводится личным потребностям. Режим - установленный распорядок жизни человека, который включает в себя труд, питание, отдых и сон. Стремясь вести здоровый образ жизни, необходимо понимать, что очень важно следовать режиму дня. Человек живёт в заданном ритме: он должен в определённое время вставать, выполнять свои служебные и иные обязанности, питаться, отдыхать и спать. Здесь человек не является исключением: все процессы в природе в той или иной мере подчинены строгому ритму: чередуются времена года, ночь сменяет день, день приходит на смену ночи. Ритмичная деятельность является одним из основных законов жизни и основой любого труда.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Рациональное сочетание элементов режима обеспечивает более продуктивную работу человека и высокий уровень его здоровья. В трудовой деятельности человека участвует весь его организм. Трудовой ритм задаёт ритм физиологический. В определённые часы организм испытывает </w:t>
      </w: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нагрузку, вследствие чего повышается обмен веществ, усиливается кровообращение, учащается дыхание. Затем появляется чувство усталости. В другие часы и дни, когда нагрузка снижается, наступает отдых, восстанавливаются силы и энергия организма. Правильное чередование труда и отдыха - это основа высокой работоспособности человека. Известный русский физиолог Н.Е. Введенский (1852-1922) отмечал, что устают не столько оттого, что много работают, сколько оттого, что плохо работают, не умеют организовать свой труд. Он выдвинул ряд условий для достижения высокой работоспособности, а значит, и высокого уровня здоровья: постепенное вхождение в работу; продуманная и отработанная последовательность в труде; правильное распределение нагрузки - дневной, недельной, месячной и годовой.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Неравномерность нагрузки, спешка в одни периоды и бездеятельность в другие одинаково вредны. У тех, кто придерживается режима, вырабатывается чёткий ритм функционирования организма, а это повышает работоспособность и создаёт наилучшие условия для восстановления сил.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деле восстановления работоспособности наиболее эффективным мероприятием является активный отдых, позволяющий рационально использовать свободное время. Чередование видов работы, гармоничное сочетание физического и умственного труда, физическая культура обеспечивают эффективное восстановление сил и энергии. Отдыхать человеку требуется ежедневно, используя свободное время для укрепления своего здоровья.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 важнейшему виду ежедневного отдыха относится сон. Без достаточного, нормального сна немыслимо здоровье человека. Потребность </w:t>
      </w:r>
      <w:proofErr w:type="gramStart"/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сне зависит от возраста, образа жизни, типа нервной системы человека. Сон способствует нормальной деятельности центральной нервной системы. Недосыпание, особенно систематическое, ведёт к переутомлению, истощению нервной системы, заболеванию организма. Сон нельзя заменить ничем, он не компенсируется. Соблюдение режима сна - основа здорового образа жизни. Чтобы быть здоровым и работоспособным, необходимо выработать привычку ложиться спать и вставать в одно и то же время, научиться </w:t>
      </w:r>
      <w:proofErr w:type="gramStart"/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быстро</w:t>
      </w:r>
      <w:proofErr w:type="gramEnd"/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засыпать.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Неодинаковые условия жизни, труда и быта, индивидуальные потребности людей не позволяют рекомендовать один вариант режима для всех. Каждый должен составить для себя распорядок дня, опираясь на основные принципы: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Выполнение различных видов деятельности в строго определённое время.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Правильное чередование работы и отдыха.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Регулярное питание.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Режим дня имеет не только оздоровительное, но и воспитательное значение. Его соблюдение воспитывает такие качества, как дисциплинированность, аккуратность, организованность, целеустремлённость.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Человек рационально использует каждый час, каждую минуту своего времени, что делает жизнь разносторонней и содержательной.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Соблюдение оптимального режима дня также позволяет учитывать индивидуальные биологические ритмы.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Биологические ритмы - периодически повторяющиеся изменения характера и интенсивности биологических процессов и явлений в организме человека.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Биологические ритмы свойственны живой материи на всех уровнях ее организации - </w:t>
      </w:r>
      <w:proofErr w:type="gramStart"/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</w:t>
      </w:r>
      <w:proofErr w:type="gramEnd"/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молекулярных и субклеточных до биосферы. Являются фундаментальным процессом в живой природе. Одни биологические ритмы человека относительно самостоятельны. Таковы, например, частота сокращений сердца, дыхания.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Другие развиваются в тесном взаимодействии с окружающей средой и являются результатом приспособления к геофизическим циклам: вращение Земли вокруг Солнца и своей оси, колебания освещённости, температуры, влажности, напряжённости электромагнитного поля Земли и т.п.</w:t>
      </w:r>
    </w:p>
    <w:p w:rsidR="00B417A5" w:rsidRPr="00EE54CF" w:rsidRDefault="00B417A5" w:rsidP="00EE54CF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Работоспособность человека в течение дня меняется в соответствии с суточными биологическими ритмами и имеет в общем случае два подъёма: с 8.00 до 12.00 в утренние часы и с 16.00 до 18.00 в дневные.</w:t>
      </w:r>
    </w:p>
    <w:p w:rsidR="00B417A5" w:rsidRPr="00EE54CF" w:rsidRDefault="00755778" w:rsidP="00EE54C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E54CF">
        <w:rPr>
          <w:b/>
        </w:rPr>
        <w:t>З</w:t>
      </w:r>
      <w:r w:rsidR="00B417A5" w:rsidRPr="00EE54CF">
        <w:rPr>
          <w:b/>
        </w:rPr>
        <w:t>доровый образ жизнь самоконтроль</w:t>
      </w:r>
    </w:p>
    <w:p w:rsidR="00755778" w:rsidRPr="00EE54CF" w:rsidRDefault="00B417A5" w:rsidP="00EE54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EE54CF">
        <w:t xml:space="preserve">Ночью работоспособность понижается. Свой индивидуальный ритм </w:t>
      </w:r>
      <w:r w:rsidR="00755778" w:rsidRPr="00EE54CF">
        <w:t xml:space="preserve">работоспособности полезно знать </w:t>
      </w:r>
      <w:r w:rsidRPr="00EE54CF">
        <w:t>каж</w:t>
      </w:r>
      <w:r w:rsidR="00755778" w:rsidRPr="00EE54CF">
        <w:t xml:space="preserve">дому </w:t>
      </w:r>
      <w:r w:rsidRPr="00EE54CF">
        <w:t>человеку</w:t>
      </w:r>
      <w:r w:rsidR="00755778" w:rsidRPr="00EE54CF">
        <w:t xml:space="preserve">. </w:t>
      </w:r>
      <w:r w:rsidRPr="00EE54CF">
        <w:t>Влияние здорового образа жизни на долголетие</w:t>
      </w:r>
      <w:proofErr w:type="gramStart"/>
      <w:r w:rsidRPr="00EE54CF">
        <w:br/>
        <w:t>Н</w:t>
      </w:r>
      <w:proofErr w:type="gramEnd"/>
      <w:r w:rsidRPr="00EE54CF">
        <w:t xml:space="preserve">а долголетие негативно влияют множество факторов. Именно их создает сам человек. Это и неправильное питание, и малоподвижный образ жизни, и искривление осанки, и вредные привычки (алкоголь, курение, наркотики), и многое-многое другое. Эти факторы вызывают быстрое утомление, нарушение режима сна, беспричинные боли и, соответственно, сокращение </w:t>
      </w:r>
      <w:r w:rsidRPr="00EE54CF">
        <w:lastRenderedPageBreak/>
        <w:t>продолжительности жизни. О том, что не только генетическая наследственность влияет на долголетие, но и ведущий нами образ жизни, знает любой ученик. Поэтому отнеситесь ответственнее к своему драгоценному здоровью, внесите в свои годы радость и движение. Здоровый образ жизни и долголетие — вот к чему должен стремиться каждый из нас. Прийти к здоровому образу жизни — значит соблюдать основные правила. Для достижения долгих лет жизни важно психологическое состояние человека. Если вы не удовлетворены тем, что ежедневно выполняете, значит, не уверены в себе и страдаете от этого.  Составьте свой дневной распорядок и строго придерживайтесь указанного плана действий.</w:t>
      </w:r>
      <w:r w:rsidRPr="00EE54CF">
        <w:br/>
      </w:r>
      <w:r w:rsidR="00755778" w:rsidRPr="00EE54CF">
        <w:t xml:space="preserve">          </w:t>
      </w:r>
      <w:r w:rsidRPr="00EE54CF">
        <w:t xml:space="preserve">Здоровый образ жизни – залог долголетия. Вы станете организованными и сконцентрируетесь на своих задачах.  Здоровый образ жизни ежедневно, ежегодно станет вашим залогом долголетия. Позитивное настроение и мотивация на успех позволят справиться с любыми преградами в вашей жизни. Как основа долголетия, эти составляющие не дают никаких шансов негативным факторам — пессимизму и унынию, отрицательно отражающиеся на психологическом и физическом состояниях вашего здоровья. Слагаемые здорового образа жизни. Физическая активность — основа долголетия. Любое движение, дающее организму нагрузку, пойдет вам только на пользу. Научитесь получать удовольствие от пеших прогулок, танцев, гимнастики, спортивных тренировок, утренних пробежек и банальной зарядки. В выходной день соберитесь всей семьей на </w:t>
      </w:r>
      <w:proofErr w:type="spellStart"/>
      <w:r w:rsidRPr="00EE54CF">
        <w:t>велопрогулку</w:t>
      </w:r>
      <w:proofErr w:type="spellEnd"/>
      <w:r w:rsidRPr="00EE54CF">
        <w:t xml:space="preserve"> в лес или парк, активно отдохните от городского шума и суеты. Рациональное питание — немаловажный элемент. В свой рацион вводите пищу, богатую на клетчатку, цельные зерна, откажитесь от продуктов, содержащих пшеничную муку, сахар. Ежедневно ешьте свежие овощи, фрукты. Жарьте продукты на растительных маслах, а употребление животных жиров необходимо сократить до минимума. Обр</w:t>
      </w:r>
      <w:r w:rsidR="00755778" w:rsidRPr="00EE54CF">
        <w:t xml:space="preserve">ащайте внимание на </w:t>
      </w:r>
      <w:proofErr w:type="spellStart"/>
      <w:r w:rsidR="00755778" w:rsidRPr="00EE54CF">
        <w:t>калорийностьупотребляемых</w:t>
      </w:r>
      <w:r w:rsidRPr="00EE54CF">
        <w:t>блюд</w:t>
      </w:r>
      <w:proofErr w:type="spellEnd"/>
      <w:r w:rsidRPr="00EE54CF">
        <w:t>.</w:t>
      </w:r>
      <w:r w:rsidRPr="00EE54CF">
        <w:br/>
      </w:r>
      <w:r w:rsidR="00755778" w:rsidRPr="00EE54CF">
        <w:t xml:space="preserve">        </w:t>
      </w:r>
      <w:r w:rsidRPr="00EE54CF">
        <w:t xml:space="preserve">Спорт — это залог долголетия. А его важная составляющая — обычная чистая вода. Жидкости надо пить как можно больше (для восполнения суточных потерь воды не меньше двух с половиной литров). Это необходимо для здоровья и молодости вашей кожи и внутренних органов. Сохранение водного баланса является важным условием нормальной жизнедеятельности человека. Вода — это источник неиссякаемой энергии, дарящий нам здоровье и долголетие! Закаливание — это уважение к своему здоровью. Можно применять контрастный душ, который за счет чередования вод различной температуры взбодрит организм и будет способствовать хорошему настроению на весь день. Не укутывайте себя в теплые одежды, а приступите к закаливанию через обтирание, обливание, принятие солнечных и воздушных ванн летом, прогулки босиком и т.д. Отказ от вредных привычек. Прежде всего, от алкогольной зависимости и </w:t>
      </w:r>
      <w:proofErr w:type="spellStart"/>
      <w:r w:rsidRPr="00EE54CF">
        <w:t>табакокурения</w:t>
      </w:r>
      <w:proofErr w:type="spellEnd"/>
      <w:r w:rsidRPr="00EE54CF">
        <w:t>. Эти факторы наносят организму непоправимый ущерб – разрушительное действие на головной мозг и внутренние органы, ведущее к сокращению жизни человека. Особенно это касается несовершеннолетних и беременных женщин. Прекрасное приподнятое настроение, психологическая устойчивость должны сопутствовать вам всюду. Они помогают бороться со стрессовыми ситуациями, буквально выбивающими из колеи и, как результат, — сокращающими продолжительность жизни. Не зря говорят, что веселый человек легче переносит все трудности и невзгоды.</w:t>
      </w:r>
    </w:p>
    <w:p w:rsidR="00B417A5" w:rsidRPr="00EE54CF" w:rsidRDefault="00755778" w:rsidP="00EE54CF">
      <w:pPr>
        <w:pStyle w:val="a3"/>
        <w:shd w:val="clear" w:color="auto" w:fill="FFFFFF"/>
        <w:spacing w:before="0" w:beforeAutospacing="0" w:after="0" w:afterAutospacing="0"/>
        <w:jc w:val="both"/>
      </w:pPr>
      <w:r w:rsidRPr="00EE54CF">
        <w:t xml:space="preserve">         </w:t>
      </w:r>
      <w:r w:rsidR="00B417A5" w:rsidRPr="00EE54CF">
        <w:t>Духовное здоровье молодежи</w:t>
      </w:r>
      <w:r w:rsidRPr="00EE54CF">
        <w:t xml:space="preserve">. </w:t>
      </w:r>
      <w:r w:rsidR="00B417A5" w:rsidRPr="00EE54CF">
        <w:t>Каждый человек хочет быть здоровым. Но что такое здоровье и что нужно для его сохранения? В уставе ВОЗ здоровье определяется как «состояние полного физического, духовного и социального благополучия, а не только отсутствие болезней и физических дефектов».</w:t>
      </w:r>
      <w:r w:rsidRPr="00EE54CF">
        <w:t xml:space="preserve"> </w:t>
      </w:r>
      <w:r w:rsidR="00B417A5" w:rsidRPr="00EE54CF">
        <w:t xml:space="preserve">Правда, когда говорят о здоровье, чаще всего подразумевают физическое развитие детей и молодёжи. К сожалению, нет однозначного ответа на вопрос о влиянии духовности на здоровье. Как решается эта проблема в медицине, психологии и </w:t>
      </w:r>
      <w:proofErr w:type="spellStart"/>
      <w:r w:rsidR="00B417A5" w:rsidRPr="00EE54CF">
        <w:t>философии</w:t>
      </w:r>
      <w:proofErr w:type="gramStart"/>
      <w:r w:rsidR="00B417A5" w:rsidRPr="00EE54CF">
        <w:t>?Ч</w:t>
      </w:r>
      <w:proofErr w:type="gramEnd"/>
      <w:r w:rsidR="00B417A5" w:rsidRPr="00EE54CF">
        <w:t>то</w:t>
      </w:r>
      <w:proofErr w:type="spellEnd"/>
      <w:r w:rsidR="00B417A5" w:rsidRPr="00EE54CF">
        <w:t xml:space="preserve"> такое психология здоровья? На Западе психология здоровья является частью </w:t>
      </w:r>
      <w:proofErr w:type="spellStart"/>
      <w:r w:rsidR="00B417A5" w:rsidRPr="00EE54CF">
        <w:t>бихевиоральной</w:t>
      </w:r>
      <w:proofErr w:type="spellEnd"/>
      <w:r w:rsidR="00B417A5" w:rsidRPr="00EE54CF">
        <w:t xml:space="preserve"> медицины − раздела медицины, рассматривающего связь поведения и здоровья человека. Согласно психосоматической теории, сознание − это важный фактор, определяющий здоровье человека. Однако психосоматический принцип жизнедеятельности организма длительное время не принимался в связи с открытием клеточного строения растений и животных, которое привело к поиску причин заболеваний на клеточном уровне и отрицанию высших </w:t>
      </w:r>
      <w:proofErr w:type="spellStart"/>
      <w:r w:rsidR="00B417A5" w:rsidRPr="00EE54CF">
        <w:t>уровнейрегуляции</w:t>
      </w:r>
      <w:proofErr w:type="spellEnd"/>
      <w:r w:rsidRPr="00EE54CF">
        <w:t xml:space="preserve"> </w:t>
      </w:r>
      <w:r w:rsidR="00B417A5" w:rsidRPr="00EE54CF">
        <w:t>здоровья. Но именно знание причин болезней определяет методы профилактики и лечения заболеваний.</w:t>
      </w:r>
      <w:r w:rsidRPr="00EE54CF">
        <w:t xml:space="preserve"> </w:t>
      </w:r>
      <w:r w:rsidR="00B417A5" w:rsidRPr="00EE54CF">
        <w:t xml:space="preserve">Существует много разных теорий о происхождении болезней. Так, с точки зрения религии, болезнь - это наказание за неправильное поведение. Психологи же считают, что к болезням ведут неправильные психологические установки. Традиционная медицина усматривает </w:t>
      </w:r>
      <w:r w:rsidR="00B417A5" w:rsidRPr="00EE54CF">
        <w:lastRenderedPageBreak/>
        <w:t xml:space="preserve">причины болезней в экологии, генетике и т.д. Придерживаясь психосоматической теории, человек может восстанавливать своё здоровье, изменяя оценки, убеждения, повышая </w:t>
      </w:r>
      <w:proofErr w:type="spellStart"/>
      <w:r w:rsidR="00B417A5" w:rsidRPr="00EE54CF">
        <w:t>духовность</w:t>
      </w:r>
      <w:proofErr w:type="gramStart"/>
      <w:r w:rsidR="00B417A5" w:rsidRPr="00EE54CF">
        <w:t>.С</w:t>
      </w:r>
      <w:proofErr w:type="gramEnd"/>
      <w:r w:rsidR="00B417A5" w:rsidRPr="00EE54CF">
        <w:t>вязано</w:t>
      </w:r>
      <w:proofErr w:type="spellEnd"/>
      <w:r w:rsidR="00B417A5" w:rsidRPr="00EE54CF">
        <w:t xml:space="preserve"> ли здоровье со смыслом человеческой жизни, с психологическими установками человека? Вопрос о смысле жизни относится к основным проблемам философии. Смысл жизни − это то, к чему человек стремится, смысл заключает в себе черты его индивидуальности. Но смысл человеческой жизни противоречив и связан с конкретными ценностями, различны формы его осознания, они изменяются с возрастом и с течением времени. Есть общечеловеческие ценности. Это ценность человеческой жизни, стремление людей к справедливости, счастью и т.д. И чем выше духовность у человека, тем выше смысл его жизни. Хотя человек не всегда думает о смысле жизни, однако не может смириться с мыслью о смерти. Чаще всего и о том и о другом он начинает глубоко задумываться, когда появляются болезни или первые признаки старения рушат идеалы. По теории В.В. Лазарева, развитие духовности идёт через болезни: размышляя во время болезни о смысле жизни, человек развивает духовность. Скорее всего, это действительно </w:t>
      </w:r>
      <w:proofErr w:type="spellStart"/>
      <w:r w:rsidR="00B417A5" w:rsidRPr="00EE54CF">
        <w:t>так</w:t>
      </w:r>
      <w:proofErr w:type="gramStart"/>
      <w:r w:rsidR="00B417A5" w:rsidRPr="00EE54CF">
        <w:t>.В</w:t>
      </w:r>
      <w:proofErr w:type="spellEnd"/>
      <w:proofErr w:type="gramEnd"/>
      <w:r w:rsidR="00B417A5" w:rsidRPr="00EE54CF">
        <w:t xml:space="preserve"> чём смысл человеческой жизни? Индийские учёные провели опрос людей, перенесших клиническую смерть. Они рассказывают, придя в сознание, что Светоносное Существо на роковом пороге задает человеку два вопроса: «Научился ли ты любить людей?» и «Научился ли ты получать знания?».</w:t>
      </w:r>
      <w:r w:rsidRPr="00EE54CF">
        <w:t xml:space="preserve"> </w:t>
      </w:r>
      <w:r w:rsidR="00B417A5" w:rsidRPr="00EE54CF">
        <w:t xml:space="preserve">Может быть, смысл жизни заключается в любви к людям и в получении знаний? Люди с таким смыслом отличаются от остальных, прежде всего долгой жизнью. Действительно, интерес к </w:t>
      </w:r>
      <w:proofErr w:type="gramStart"/>
      <w:r w:rsidR="00B417A5" w:rsidRPr="00EE54CF">
        <w:t>умственном</w:t>
      </w:r>
      <w:proofErr w:type="gramEnd"/>
      <w:r w:rsidR="00B417A5" w:rsidRPr="00EE54CF">
        <w:t xml:space="preserve"> труду и активное творчество способствуют продлению жизни. Кроме того, многие обретают смысл жизни в любви к человеку противоположного пола, при этом семейное счастье также способствует продолжительности жизни. Люди, состоящие в браке, живут дольше одиноких. Так, в возрасте 35-44 лет холостые мужчины умирают чаще женатых в 2,5 раза, вдовцы − в 3,2 раза, а разведённые − соответственно в 1,8 и 1,9 раза чаще, чем замужние женщины того же возраста (35-44 года)</w:t>
      </w:r>
      <w:proofErr w:type="gramStart"/>
      <w:r w:rsidR="00B417A5" w:rsidRPr="00EE54CF">
        <w:t>.Е</w:t>
      </w:r>
      <w:proofErr w:type="gramEnd"/>
      <w:r w:rsidR="00B417A5" w:rsidRPr="00EE54CF">
        <w:t xml:space="preserve">щё один путь стать долгожителем - иметь интересную работу. Поэтому люди, слишком занятые работой, иногда и не создают семьи. Работа и материальные блага от неё − их смысл жизни. Особенно важна в работе долговременная цель - это и условие долгожительства. Однако любовь или работа - лишь пути достижения смысла и счастья в жизни. Сам поиск счастья может продолжаться долго, потому что человек ищет счастье в окружающем мире, тогда как лучше обратиться к своему «Я». Существуют определённые способы обретения счастья внутри себя, часть из них предлагают религии, а также восточные системы оздоровления. С точки зрения религии, эгоистической любви и счастья не бывает много, а эгоистический смысл жизни уносит не только счастье и здоровье, но и саму жизнь, поэтому лучше найти высший смысл (например, служение идее, Богу или человечеству). Даже при отсутствии высшего смысла у человека должно быть какое-то представление о смысле жизни, так как самочувствие, ощущение счастья, смысл жизни и духовность взаимосвязаны. Если же смысла нет, человек несчастен. Он может иметь высший альтруистический смысл или обыденный эгоистический смысл существования, если же смысла нет, человек даже может отказаться от </w:t>
      </w:r>
      <w:proofErr w:type="spellStart"/>
      <w:r w:rsidR="00B417A5" w:rsidRPr="00EE54CF">
        <w:t>жизни</w:t>
      </w:r>
      <w:proofErr w:type="gramStart"/>
      <w:r w:rsidR="00B417A5" w:rsidRPr="00EE54CF">
        <w:t>.О</w:t>
      </w:r>
      <w:proofErr w:type="gramEnd"/>
      <w:r w:rsidR="00B417A5" w:rsidRPr="00EE54CF">
        <w:t>щущение</w:t>
      </w:r>
      <w:proofErr w:type="spellEnd"/>
      <w:r w:rsidR="00B417A5" w:rsidRPr="00EE54CF">
        <w:t xml:space="preserve"> бессмысленности больше распространено среди молодёжи. При этом среди причин смертности у американских студентов второе место после дорожно-транспортных происшествий занимают самоубийства. Большинство таких студентов не видели в жизни смысла. При этом 93% из них были физически и психически здоровы, жили в хороших материальных условиях, в согласии с семьёй и успешно учились</w:t>
      </w:r>
      <w:r w:rsidR="00EE54CF">
        <w:t xml:space="preserve">. </w:t>
      </w:r>
      <w:r w:rsidR="00B417A5" w:rsidRPr="00EE54CF">
        <w:t>Отсутствие смысла жизни - это и причина появления вредных привычек (алкоголизм, наркомания)</w:t>
      </w:r>
      <w:proofErr w:type="gramStart"/>
      <w:r w:rsidR="00B417A5" w:rsidRPr="00EE54CF">
        <w:t>.К</w:t>
      </w:r>
      <w:proofErr w:type="gramEnd"/>
      <w:r w:rsidR="00B417A5" w:rsidRPr="00EE54CF">
        <w:t xml:space="preserve">аковы причины утраты смысла жизни? В первую очередь −это забвение традиций, которое приводит к ослаблению социальных контактов человека. Поэтому воспитание в больших семьях, где прививается уважение к старшему поколению и его традициям, − лучшая профилактика </w:t>
      </w:r>
      <w:proofErr w:type="spellStart"/>
      <w:r w:rsidR="00B417A5" w:rsidRPr="00EE54CF">
        <w:t>здоровья</w:t>
      </w:r>
      <w:proofErr w:type="gramStart"/>
      <w:r w:rsidR="00B417A5" w:rsidRPr="00EE54CF">
        <w:t>.Д</w:t>
      </w:r>
      <w:proofErr w:type="gramEnd"/>
      <w:r w:rsidR="00B417A5" w:rsidRPr="00EE54CF">
        <w:t>ругой</w:t>
      </w:r>
      <w:proofErr w:type="spellEnd"/>
      <w:r w:rsidR="00B417A5" w:rsidRPr="00EE54CF">
        <w:t xml:space="preserve"> причиной утраты смысла жизни является чрезмерное стремление к удовольствиям и наслаждениям. При этом общество изобилия удовлетворяет потребность, но не реализует стремления к смыслу жизни. С этим связаны «воскресные неврозы» и «неврозы безработицы». При отсутствии работы жизнь кажется людям бессмысленной, даже если они финансово обеспечены</w:t>
      </w:r>
      <w:proofErr w:type="gramStart"/>
      <w:r w:rsidR="00B417A5" w:rsidRPr="00EE54CF">
        <w:t>.К</w:t>
      </w:r>
      <w:proofErr w:type="gramEnd"/>
      <w:r w:rsidR="00B417A5" w:rsidRPr="00EE54CF">
        <w:t xml:space="preserve">ак влияют социальные факторы на здоровье человека? Оказалось, что высокий социальный, профессиональный статус, малая плотность населения, низкий уровень безработицы связаны с более высокой продолжительностью жизни. Выясняется, что дольше всех живут преподаватели высших учебных заведений. Средняя продолжительность их жизни составляет 75 лет. К долгожителям можно отнести и духовенство (73 года). Почему дольше живут преподаватели? Скорее всего − это эффект умственной </w:t>
      </w:r>
      <w:r w:rsidR="00B417A5" w:rsidRPr="00EE54CF">
        <w:lastRenderedPageBreak/>
        <w:t>деятельности. Нервная система является управляющей системой в организме. При постоянных умственных занятиях сохраняют целостность нейронные сети, управляющие организмом.</w:t>
      </w:r>
    </w:p>
    <w:p w:rsidR="00B417A5" w:rsidRPr="00EE54CF" w:rsidRDefault="00B417A5" w:rsidP="00EE54C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Могут ли социальные контакты приводить к болезням? Так, семья, где применяются физические наказания, формирует агрессию ребёнка. Телепередачи на тему насилия также повышают агрессию. Кроме того, причиной агрессии может стать фрустрация. Она возникает, когда что-то мешает достижению цели. Человек адаптируется к успеху, при этом появляется неудовлетворённость, порождающая отрицательные эмоции. Вредит здоровью и заниженная самооценка, она также вызывает отрицательные эмоции. В основе механизма снижения самооценки может лежать зависть. Поэтому для сохранения здоровья не рекомендуется сравнивать себя с более красивыми и более преуспевающими людьми. Метод сравнения может применяться в школе только при воспитании уверенных в себе учеников. Самооценка должна быть адекватной, поэтому необходимо повышать её в тех случаях, когда переживаются какие-то жизненные неприя</w:t>
      </w:r>
      <w:r w:rsidR="00D427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тности или во время болезни.</w:t>
      </w:r>
    </w:p>
    <w:p w:rsidR="00B417A5" w:rsidRPr="00EE54CF" w:rsidRDefault="00B417A5" w:rsidP="00EE54C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Нужно отметить, что имеет значение, изменившееся в последнее время негативное воздействие нервно-эмоционального фактора.</w:t>
      </w:r>
    </w:p>
    <w:p w:rsidR="00B417A5" w:rsidRPr="00EE54CF" w:rsidRDefault="00B417A5" w:rsidP="00EE54C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Однако даже при неблагоприятных социальных и материальных жизненных условиях надо сохранить хорошее самочувствие и здоровье.</w:t>
      </w:r>
    </w:p>
    <w:p w:rsidR="00B417A5" w:rsidRPr="00EE54CF" w:rsidRDefault="00B417A5" w:rsidP="00EE54C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этого важно поддерживать определённое мироощущение, так как без общих жизненных установок усилия при выполнении оздоровительных упражнений, рациональное питание и т.д. часто не приводят к ожидаемым результатам. Каких психологических принципов следует придерживаться, чтобы быть здоровым человеком?</w:t>
      </w:r>
    </w:p>
    <w:p w:rsidR="00B417A5" w:rsidRPr="00EE54CF" w:rsidRDefault="00B417A5" w:rsidP="00EE54C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Принцип обретения смысла жизни. Люди, не имеющие смысла, не добиваются значимых успехов в жизни, они несчастны и могут представлять опасность для окружающих. Важно понять, что существуют люди, для которых смысл жизни реализуется по-разному. Лучшие традиции материализма, а также некоторый опыт религиозного и идеалистического мировоззрения позволяют активизировать процесс педагогической ориентации учащейся молодёжи на здоровый образ жизни.</w:t>
      </w:r>
    </w:p>
    <w:p w:rsidR="00B417A5" w:rsidRPr="00EE54CF" w:rsidRDefault="00B417A5" w:rsidP="00EE54C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Принцип самосовершенствования. Консультации со специалистами не помешают, но желательно, чтобы окончательный выбор оздоровительной программы остался за самим человеком. Однако надо иметь в виду, что успех от дорогостоящих методик, при осуществлении которых человек прикладывает минимум усилий, весьма кратковременный и при этом возможен возврат к более негативному состоянию. Педагог может приобщить ученика к процессу самосовершенствования, именно этот процесс приведёт к здоровому долголетию.</w:t>
      </w:r>
    </w:p>
    <w:p w:rsidR="00B417A5" w:rsidRPr="00EE54CF" w:rsidRDefault="00B417A5" w:rsidP="00EE54C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Принцип сохранения оптимизма и эмоционального равновесия. Рекомендуется следить за самооценкой, добиваясь правильного восприятия собственного «Я».</w:t>
      </w:r>
    </w:p>
    <w:p w:rsidR="00B417A5" w:rsidRPr="00EE54CF" w:rsidRDefault="00B417A5" w:rsidP="00EE54C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Принцип укрепления позитивных социальных контактов с окружающими. Эффективны меры по укреплению семьи, правильное сексуальное воспитание детей. При этом лучше отдать предпочтение неагрессивным методам воспитания, а также оградить детей от просмотра телепередач, содержащих сцены насилия.</w:t>
      </w:r>
    </w:p>
    <w:p w:rsidR="00B417A5" w:rsidRPr="00EE54CF" w:rsidRDefault="00B417A5" w:rsidP="00EE54C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Принцип повышения социального статуса. Это увеличивает продолжительность жизни, так как появляется чувство удовлетворённости жизнью.</w:t>
      </w:r>
    </w:p>
    <w:p w:rsidR="00D4272F" w:rsidRPr="00D4272F" w:rsidRDefault="00B417A5" w:rsidP="00D4272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54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Принцип совершения добрых дел. Чтобы быть здоровым, надо духовно совершенствоваться, стреми</w:t>
      </w:r>
      <w:r w:rsidR="00D427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ться совершать хорошие поступки</w:t>
      </w:r>
    </w:p>
    <w:p w:rsidR="00D4272F" w:rsidRPr="00D4272F" w:rsidRDefault="00D4272F" w:rsidP="00D4272F">
      <w:pPr>
        <w:rPr>
          <w:rFonts w:ascii="Times New Roman" w:hAnsi="Times New Roman" w:cs="Times New Roman"/>
        </w:rPr>
      </w:pPr>
      <w:r w:rsidRPr="00D4272F">
        <w:rPr>
          <w:rFonts w:ascii="Times New Roman" w:hAnsi="Times New Roman" w:cs="Times New Roman"/>
        </w:rPr>
        <w:t>Контрольные вопросы.</w:t>
      </w:r>
    </w:p>
    <w:p w:rsidR="00D4272F" w:rsidRPr="00D4272F" w:rsidRDefault="00D4272F" w:rsidP="00D4272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4272F">
        <w:rPr>
          <w:rFonts w:ascii="Times New Roman" w:hAnsi="Times New Roman" w:cs="Times New Roman"/>
        </w:rPr>
        <w:t>Дайте понятие «здоровье»  по определению ВОЗ.</w:t>
      </w:r>
    </w:p>
    <w:p w:rsidR="00D4272F" w:rsidRPr="00D4272F" w:rsidRDefault="00D4272F" w:rsidP="00D4272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4272F">
        <w:rPr>
          <w:rFonts w:ascii="Times New Roman" w:hAnsi="Times New Roman" w:cs="Times New Roman"/>
        </w:rPr>
        <w:t>Опишите составляющие здорового образа жизни.</w:t>
      </w:r>
    </w:p>
    <w:p w:rsidR="00D4272F" w:rsidRPr="00D4272F" w:rsidRDefault="00D4272F" w:rsidP="00D4272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4272F">
        <w:rPr>
          <w:rFonts w:ascii="Times New Roman" w:hAnsi="Times New Roman" w:cs="Times New Roman"/>
        </w:rPr>
        <w:t>Назовите общеизвестные вредные привычки, мешающие здоровому образу жизни.</w:t>
      </w:r>
    </w:p>
    <w:p w:rsidR="00D4272F" w:rsidRPr="00D4272F" w:rsidRDefault="00D4272F" w:rsidP="00D4272F">
      <w:pPr>
        <w:pStyle w:val="a4"/>
        <w:numPr>
          <w:ilvl w:val="0"/>
          <w:numId w:val="5"/>
        </w:numPr>
      </w:pPr>
      <w:r>
        <w:rPr>
          <w:rFonts w:ascii="Times New Roman" w:hAnsi="Times New Roman" w:cs="Times New Roman"/>
        </w:rPr>
        <w:t>Какие ещ</w:t>
      </w:r>
      <w:r w:rsidRPr="00D4272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</w:t>
      </w:r>
      <w:r w:rsidRPr="00D4272F">
        <w:rPr>
          <w:rFonts w:ascii="Times New Roman" w:hAnsi="Times New Roman" w:cs="Times New Roman"/>
        </w:rPr>
        <w:t xml:space="preserve"> по вашему мнению</w:t>
      </w:r>
      <w:r>
        <w:rPr>
          <w:rFonts w:ascii="Times New Roman" w:hAnsi="Times New Roman" w:cs="Times New Roman"/>
        </w:rPr>
        <w:t>,</w:t>
      </w:r>
      <w:r w:rsidRPr="00D4272F">
        <w:rPr>
          <w:rFonts w:ascii="Times New Roman" w:hAnsi="Times New Roman" w:cs="Times New Roman"/>
        </w:rPr>
        <w:t xml:space="preserve"> привычки можно назвать вредными</w:t>
      </w:r>
      <w:r>
        <w:t>?</w:t>
      </w:r>
    </w:p>
    <w:p w:rsidR="00F861AA" w:rsidRPr="00EE54CF" w:rsidRDefault="00F861AA" w:rsidP="00EE54CF">
      <w:pPr>
        <w:pStyle w:val="a4"/>
        <w:spacing w:after="0" w:line="240" w:lineRule="auto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F861AA" w:rsidRPr="00EE54CF" w:rsidRDefault="00F861AA" w:rsidP="00EE54CF">
      <w:pPr>
        <w:pStyle w:val="a3"/>
        <w:shd w:val="clear" w:color="auto" w:fill="F2F2F2"/>
        <w:spacing w:before="0" w:beforeAutospacing="0" w:after="0" w:afterAutospacing="0"/>
        <w:jc w:val="both"/>
      </w:pPr>
      <w:r w:rsidRPr="00EE54CF">
        <w:rPr>
          <w:b/>
        </w:rPr>
        <w:t>3.Заключительная часть</w:t>
      </w:r>
      <w:r w:rsidRPr="00EE54CF">
        <w:t xml:space="preserve">: </w:t>
      </w:r>
      <w:r w:rsidR="002911B4" w:rsidRPr="00EE54CF">
        <w:t>Подводятся итоги, делаются выводы. Степень усвоения цели. Краткий опрос. Задание на самоподготовку.</w:t>
      </w:r>
    </w:p>
    <w:p w:rsidR="002911B4" w:rsidRPr="00EE54CF" w:rsidRDefault="002911B4" w:rsidP="00EE54CF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Default="002911B4" w:rsidP="00EE54CF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sectPr w:rsidR="002911B4" w:rsidRPr="00F861AA" w:rsidSect="0075577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ED14861"/>
    <w:multiLevelType w:val="hybridMultilevel"/>
    <w:tmpl w:val="6D30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2430A6"/>
    <w:rsid w:val="002911B4"/>
    <w:rsid w:val="003A5D2D"/>
    <w:rsid w:val="004E5F71"/>
    <w:rsid w:val="005E49D0"/>
    <w:rsid w:val="00755778"/>
    <w:rsid w:val="008727AD"/>
    <w:rsid w:val="008A31AF"/>
    <w:rsid w:val="00A9484B"/>
    <w:rsid w:val="00AA037F"/>
    <w:rsid w:val="00B417A5"/>
    <w:rsid w:val="00C35CEE"/>
    <w:rsid w:val="00CC4F7D"/>
    <w:rsid w:val="00D06399"/>
    <w:rsid w:val="00D360ED"/>
    <w:rsid w:val="00D4272F"/>
    <w:rsid w:val="00E3241E"/>
    <w:rsid w:val="00EE54CF"/>
    <w:rsid w:val="00F40415"/>
    <w:rsid w:val="00F861AA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2019-11-19T08:17:00Z</cp:lastPrinted>
  <dcterms:created xsi:type="dcterms:W3CDTF">2019-03-14T04:32:00Z</dcterms:created>
  <dcterms:modified xsi:type="dcterms:W3CDTF">2020-12-09T03:36:00Z</dcterms:modified>
</cp:coreProperties>
</file>