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F4" w:rsidRPr="008407E2" w:rsidRDefault="00D360ED" w:rsidP="008407E2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проведения занятий по </w:t>
      </w:r>
      <w:r w:rsidR="00B01FB2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БЖД</w:t>
      </w:r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</w:p>
    <w:p w:rsidR="008407E2" w:rsidRPr="008407E2" w:rsidRDefault="00623813" w:rsidP="008407E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 19</w:t>
      </w:r>
    </w:p>
    <w:p w:rsidR="008407E2" w:rsidRPr="008407E2" w:rsidRDefault="008407E2" w:rsidP="00840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7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07E2">
        <w:rPr>
          <w:rFonts w:ascii="Times New Roman" w:hAnsi="Times New Roman" w:cs="Times New Roman"/>
          <w:sz w:val="24"/>
          <w:szCs w:val="24"/>
        </w:rPr>
        <w:t>.Тема. 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</w:r>
    </w:p>
    <w:p w:rsidR="008407E2" w:rsidRPr="008407E2" w:rsidRDefault="008407E2" w:rsidP="00840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07E2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об основных видах вооружения, военной техники, специального снаряжения состоящих на вооружении ВС РФ, приобретение практических навыков разборки, сборки автомата Калашникова, стрельбы из пневматического оружия.</w:t>
      </w:r>
    </w:p>
    <w:p w:rsidR="008407E2" w:rsidRPr="00AC54EE" w:rsidRDefault="008407E2" w:rsidP="008407E2">
      <w:pPr>
        <w:spacing w:after="0"/>
        <w:rPr>
          <w:sz w:val="24"/>
          <w:szCs w:val="24"/>
        </w:rPr>
      </w:pP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СОВРЕМЕННОЕ СТРЕЛКОВОЕ ВООРУЖЕНИЕ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Мировая практика показывает, что в последние десятилетия раз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витие обычных средств вооруженной борьбы вышло на качественно новый уровень. В этих условиях реальные перспективы не только решения боевых задач, но и выживания личного состава на совре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менном поле боя без современной техники и вооружения практиче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ски сводятся к нулю.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новой Военной доктрине России внимание сконцентрировано на использовании против неприятеля новейших средств вооружен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ной борьбы: высокоточного оружия, оружия на новых физических принципах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[17]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беспилотных летательных и автономных морских ап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паратов, биокибернетических и других систем. России требуется современная и хорошо оснащенная армия с высокой боевой мо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щью.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поражения противника применяются различные огневые средства, но самым массовым остается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трелковое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оружие. Оно со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стоит на вооружении всех родов войск и видов Вооруженных Сил. Неслучайно «самым главным» оружием последних 50 лет считают автомат Калашникова.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Значение стрелкового оружия и носимых средств огневой под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держки особенно велико в локальных войнах,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контрпартизанских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антитеррористических операциях, которые стали основным типом военных конфликтов современной эпохи. В таких конфликтах ун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и-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тгожение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рассредоточенной живой силы противника гораздо важнее захвата или уничтожения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обьектов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инфраструктуры, и тут стрелко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вое оружие незаменимо. Да 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и в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широкомасштабной войне оно ста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новится главным средством поражения при бое в городе, в лесу,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горах, когда возможности других средств ограничены. Такие условия боевые уставы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тносят</w:t>
      </w:r>
      <w:proofErr w:type="spellEnd"/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обычно к «особым условиям боя», но это во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все не означает их редкость или исключительность. Напротив, бои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таких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условиях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нее более становятся обычными.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Стрелковое оружие, состоящее на вооружении армии России и предназначенное для решения боевых и оперативно-служебных за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дач, относят к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боевому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Существуют различные подходы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 и •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фикацни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современного стрелкового оружия. Одним из них является его классификация по боевым возможностям. Рассмотрим образцы боевого стрелкового оружия, состоящего на вооружении воинских подразделений Российской армии.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Пистолеты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Пистолеты и револьверы являются оружием непосредственного нападения и защиты на коротких расстояниях — до 50 м. Малая масса и небольшие размеры позволяют постоянно носить это оружие при себе и быстро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открыватьогонь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различных положений, Стрель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ба ведется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преимуществен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!т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одной руки — собственно, это и со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ставляло главное достоинство личного оружия на протяжении всей истории его существования.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Большинство современных боевых пистолетов имеет ударно- спусковые механизмы с самовзводом (двойного действия). Это по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зволяет значительно быстрее производить первые выстрелы, если патрон находится в патроннике. Самозарядные пистолеты исполь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зуются в качестве табельного оружия старшими и высшими офицерами, и вспомогательного оружия — офицерами, рядовым и сержантским составом, широко применяются подразделениями специального назначения. Наи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более распространены боевые пистолеты калибров 7,62—9 мм с емкостью магазина 8—18 патро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нов (рис. 66). 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Рис 66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пистолет Макарова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Револьверы сейчас сняты с вооружения в армиях развитых стран, но остались в полувоенных формированиях и вооруженных силах слаборазвитых государств. В основном же револьверы используют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ся в качестве полицейского и гражданского оружия. Важным требо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ванием к современному боевому личному оружию стало уменьшение размеров и массы, поскольку для владельца оно обычно является грузом вспомогательным, а не основным; повышение меткости стрельбы и пробивного действия в связи с широким применением средств индивидуальной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бронезащиты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Пример тому — появление российских пистолетных патронов с пулями повышенного пробив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ного действия типа 7Н25 (9x18 ПБМ) или 7Н31 (9x19 ПБП) при со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хранении останавливающего действия.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Автоматы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торой мировой войны проблему повышения плотности огня в ближнем бою приходилось решать с помощью пистолетов-пулеметов. Но война выявила необходимость оружия, которое позволило бы на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дежно поражать цели и на средних дальностях. Для этого не подходи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ли ни маломощный пистолетный, ни излишне мощный винтовочный патрон. Проблема решилась созданием патрона промежуточной мощ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ности. На его основе было создано автоматическое ручное ружье со сменным магазином и переменным режимом огня, со временем став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шее основным. В СССР и ряде других стран это оружие стали называть «автоматом», на Западе — «штурмовой винтовкой». Первые их об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разцы имели калибр 7,5—7,62 мм. Первоначально различие между автоматом и штурмовой винтовкой было не только в названии.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советский автомат Калашникова (АК) был создан под промежуточный патрон (впоследствии названный «автоматным»), позволивший сделать оружие достаточно компактным и маневренным для ближнего боя, то страны НАТО приняли патрон винтовочной мощности и сравнительно длинноствольные штурмовые винтовки под него (рис. 67).</w:t>
      </w:r>
      <w:proofErr w:type="gramEnd"/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Автоматы и штурмовые винтовки заняли место в центре свое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образного «треугольника» (между винтовкой, пистолетом-пулеметом и ручным пулеметом). При массе 3,5—4,5 кг они имеют сравнитель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 небольшую длину 800— 1100 мм, боевую скорострельность оче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редями до 100— 150 выстрелов в минуту, удобны для действий в различных условиях, надежны.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1960-е гг. произошло важное изменение — уменьшение калибра оружия. В США приняли на вооружение штурмовую винтовку М16 (М16А1) калибра 5,56 мм, а вскоре малокалиберные винтовки появи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лись и в других странах: израильская «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Галил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СаШ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бельгийская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Рис. 67. Автомат Калашникова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ФНЦ (Р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^С), австрийская Стт-77 (51д-77), французская ФАМАС {РА МАЗ). Автоматный патрон калибра 5,56 мм при некотором уменьше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нии прицельной дальности позволил увеличить эффективность стрельбы на дальностях до 300 — 400 м, поскольку высокоскоростная пуля давала на этих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лдльностях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более пологую (настильную) траек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торию, а благодаря облегчению патрона и уменьшению отдачи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росла маневренность оружия и увеличился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носимый боекомплект.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1974 г. новая система стрелкового вооружения калибра 5,45 мм поступила на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вооруженно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 СССР, основой ее стал автомат АК 74,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Нюкоимпульсные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малокалиберные патроны уравняли в возмож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ностях автоматы и штурмовые винтовки. Поскольку из автомата приходится вести огонь по различным целям, в его боекомплект входят патроны как с обыкновенной пулей со стальным сердечником, так и трассирующие, а также другие специальные пули. Пуля долж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на обладать хорошим останавливающим и пробивным действием. Останавливающее действие пули зависит от количества энергии, передаваемой цели при попадании, и характера поражения.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Сочетание останавливающего действия пули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пробивным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стано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вится особенно важным в настоящее время в связи с широким ис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пользованием средств индивидуальной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бронезащиты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(бронежилетов, касок, щитков). Пули современных автоматов пробивают стальные каски на дальности до 800 м, бронежилеты 2 — 3-го класса — до 400—500 м, Для стрельбы ночью используют ночные прицелы, все шире в индивидуальном оружии применяют оптические и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колли</w:t>
      </w:r>
      <w:r w:rsidR="006238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торные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прицелы'. Для рукопашного боя служит отъемный штык-нож.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Коллиматорные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прицельные системы — это системы, использующие коллима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тор для построения изображения прицельной метки, спроециров</w:t>
      </w:r>
      <w:r w:rsidR="006238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анного в бесконеч</w:t>
      </w:r>
      <w:r w:rsidR="006238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ность. Коллима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тор — устройство для получения параллельных пучков лучей света или частиц.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Коллиматорный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прицел обеспечивает очень высокую скорость прицели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вания — примерно в 2—3 раза выше, чем традиционные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мушечные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так как при прицеливании нужно совмещать всего две точки: красную светящуюся метку, кото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рую видно через окуляр, и, собственно, саму цель.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воздушно-десантных войск, действий на машинах и т, п. ряд об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разцов снаряжается складными или выдвижными прикладами.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развитии автоматов и штурмовых винтовок за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последние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10—15 лет видно стремление к тому, чтобы боец мог как можно быстрее произвести первый выстрел или перенести огонь на другую цель, с максимальной вероятностью поразить точечную цель первым выстрелом или первой короткой очередью, максимально долго и удобно носить оружие. Это достигается совершенствованием само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го оружия (его точностью и кучностью стрельбы, улучшением балан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са и эргономики, более удобным расположением переводчика- предохранителя) и прицельных приспособлений, уменьшением его размеров и массы без ущерба для меткости и мощности. В ряде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разцов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два стандартных режима огня — непрерывный и одиноч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ный — дополнены режимом фиксированной очереди по два-три выстрела для повышения вероятности попадания без перерасхода патронов.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Универсальность автоматов и штурмовых винтовок сделала их наиболее массовым, «тиражным» оружием, используемым во всех родах войск. Таковыми они останутся, по-видимому, еще долго. Со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временный комплекс индивидуального оружия часто является автоматно-гранатометным, т. е. характеризуется сочетанием «стрел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кового» ствола, «артиллерии» в виде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подствольного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гранатомета с осколочным выстрелом и электронно-оптической системы в виде ночного или комбинированного прицела.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Снайперские винтовки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Винтовки под мощный винтовочный патрон сохранились на во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оружении в основном в качестве снайперского оружия. Снайперская винтовка в своем развитии прошла несколько исторических этапов.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Поначалу из партии обычных винтовок отбирали экземпляры, да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вавшие наиболее кучный бой, и прилаживали к ним оптические прицелы.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Затем снайперские винтовки стали делать на основе штат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ных, внося небольшие изменения в конструкцию, но изготавливали их с повышенной точностью, специально разрабатывали для них прицелы.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Современная снайперская винтовка — это специально разрабо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танный комплекс «патрон—оружие—прицел». Оптические прицелы, специальные снайперские патроны, изготовленные с повышенной точностью, улучшенная эргономика существенно повышают ее мет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кость (рис. 68). Одним из первых таких комплексов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снайперского</w:t>
      </w:r>
      <w:proofErr w:type="gramEnd"/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Рис. 6 В. Снайперские винтовки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оружия стала советская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винтпвка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СВД со снайперским 7,62-милли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метровым патроном и оптическим прицелом ПСО-1, К главным за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дачам армейских снайперов относится поражение малоразмерных целей на дальностях до 600 м, а крупных — до 800 м.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важным целям, по которым должен работать снайпер, относят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ся командный состав, наблюдатели, связные, снайперы, расчеты группового оружия, экипажи танков противника, средства наблю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дения и связи. Кроме того, снайпер может вести на дальности 1 ООО — 1 200 м беспокоящий огонь, деморализующий противника,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охраничивающий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передвижения, препятствующий работам по разминированию и т. п. В настоящее время вероятные цели снайпе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ра становятся все более защищенными, включая жив</w:t>
      </w:r>
      <w:r w:rsidR="006238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 силу в сред</w:t>
      </w:r>
      <w:r w:rsidR="006238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ствах </w:t>
      </w:r>
      <w:proofErr w:type="spellStart"/>
      <w:r w:rsidR="006238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индииидуаль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ной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бронезащиты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Среди военных снайперских винтовок можно выделить два типа: винтовки для лучших стрелков (специальной разработки, или « эрза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ц-</w:t>
      </w:r>
      <w:proofErr w:type="gram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снайперские» на основе автомата или ручного пулемета) и более точные винтовки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д\я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снайперов-профессионалов.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вооружению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снаппера-нрофессиопила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предъявляются особые требования по точности и кучности стрельбы на большие дальности, достаточному пробивному действию пули.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полицейских снайперских винтовок требования выше: если промах армейского снайпера может не иметь роковых последствий, то цена промаха снайпера-полицейского — потеря заложника или ранение не причастного к инциденту человека.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Поскольку не существует «стандартных» стрелков (люди имеют различия в росте, ширине плеч, длине шеи и рук, размере кистей), во многих винтовках используются регулируемые приклад и упор для щеки. Применение специального целевого оружия в ближнем бою малоэффективно, так что снайпера приходится дополнительно вооружать укороченным автоматом или пистолетом-пулеметом.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Локальные конфликты,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контрпартизанские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контртеррористи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ческие</w:t>
      </w:r>
      <w:proofErr w:type="spellEnd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операции только увеличили значение боевой работы одиноч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ных снайперов, снайперских пар и целевых подразделений снайпе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ров. Характерно, что качественно новая снайперская винтовка вошла в число приоритетных образцов для принятия на вооружение Рос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сийской армии.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Ручные пулеметы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Ручные пулеметы превосходят по боевым возможностям штур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мовые винтовки и автоматы и предназначены для уничтожения живой силы на расстояниях, где огонь последних малоэффективен — до 1 ООО м.</w:t>
      </w:r>
      <w:r w:rsidRPr="00AD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Ручные пулеметы обычно имеют равный калибр с состоящими на вооружении автоматами, отличаясь утяжеленным стволом, боль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шей емкостью магазина или возможностью ленточного питания, стрельбой с опорой на сошку (рис. 69). Это обеспечивает </w:t>
      </w:r>
      <w:proofErr w:type="gramStart"/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лучшую</w:t>
      </w:r>
      <w:proofErr w:type="gramEnd"/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Рис. 70. Крупнокалиберный пулемет 6П50 Корд 12.7 на пехотном станке 6Т7</w:t>
      </w:r>
    </w:p>
    <w:p w:rsidR="00AD0A61" w:rsidRPr="00AD0A61" w:rsidRDefault="00AD0A61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меткость и более высокую боевую скорострельность — 150 выстре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лов в минуту очередями. Масса ручных пулеметов в полном снаря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жении обычно составляет 6 —14 кг, а длина блинка к</w:t>
      </w:r>
      <w:r w:rsidR="006238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длине винтовок. Это позволяет пулеметчикам действовать непосредственно в боевых порядках подразделений. Современные ручные пулеметы заполня</w:t>
      </w:r>
      <w:r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ют нишу между индивидуальным и групповым оружием (рис, 70).</w:t>
      </w:r>
    </w:p>
    <w:p w:rsidR="00AD0A61" w:rsidRDefault="00623813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способ стрельбы из ручного пулемета — с опоро</w:t>
      </w:r>
      <w:r w:rsidR="00AD0A61"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на сошку и упором приклада в плечо, но нужна возможность также вести огонь от бедра, в движении. Главной проблемой ручного пуле</w:t>
      </w:r>
      <w:r w:rsidR="00AD0A61"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мета является необходимость сочетать в </w:t>
      </w:r>
      <w:proofErr w:type="gramStart"/>
      <w:r w:rsidR="00AD0A61"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мм</w:t>
      </w:r>
      <w:proofErr w:type="gramEnd"/>
      <w:r w:rsidR="00AD0A61" w:rsidRPr="00AD0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оружии небольшие размеры и массу с более высокой интенсивностью огня, кучностью и запасом патронов, нежели у автомата.</w:t>
      </w:r>
    </w:p>
    <w:p w:rsidR="00623813" w:rsidRDefault="00623813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23813" w:rsidRDefault="00623813" w:rsidP="00AD0A61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Контрольные вопросы:</w:t>
      </w:r>
    </w:p>
    <w:p w:rsidR="00623813" w:rsidRPr="00623813" w:rsidRDefault="00623813" w:rsidP="00623813">
      <w:pPr>
        <w:pStyle w:val="a4"/>
        <w:numPr>
          <w:ilvl w:val="0"/>
          <w:numId w:val="30"/>
        </w:num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38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Назовите основные виды стрелкового оружия, состоящего на вооружении ВС.РФ.</w:t>
      </w:r>
    </w:p>
    <w:p w:rsidR="00623813" w:rsidRDefault="00623813" w:rsidP="00623813">
      <w:pPr>
        <w:pStyle w:val="a4"/>
        <w:numPr>
          <w:ilvl w:val="0"/>
          <w:numId w:val="30"/>
        </w:num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коллиматорный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прицел? Его преимущества перед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мушечным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23813" w:rsidRDefault="00623813" w:rsidP="00623813">
      <w:pPr>
        <w:pStyle w:val="a4"/>
        <w:numPr>
          <w:ilvl w:val="0"/>
          <w:numId w:val="30"/>
        </w:num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Перечислите боевые свойства пистолета Макарова.</w:t>
      </w:r>
    </w:p>
    <w:p w:rsidR="00623813" w:rsidRPr="00623813" w:rsidRDefault="00623813" w:rsidP="00623813">
      <w:pPr>
        <w:pStyle w:val="a4"/>
        <w:shd w:val="clear" w:color="auto" w:fill="FEFEFE"/>
        <w:spacing w:after="0" w:line="240" w:lineRule="auto"/>
        <w:ind w:left="66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277A6" w:rsidRPr="00D277A6" w:rsidRDefault="00D277A6" w:rsidP="00AD0A61">
      <w:pPr>
        <w:pStyle w:val="a3"/>
        <w:shd w:val="clear" w:color="auto" w:fill="F2F2F2"/>
        <w:spacing w:before="0" w:beforeAutospacing="0" w:after="0" w:afterAutospacing="0"/>
        <w:jc w:val="both"/>
      </w:pPr>
      <w:r w:rsidRPr="00D277A6">
        <w:rPr>
          <w:b/>
        </w:rPr>
        <w:t>3.Заключительная часть</w:t>
      </w:r>
      <w:r w:rsidRPr="00D277A6">
        <w:t>: Подводятся итоги, делаются выводы. Степень усвоения цели. Краткий опрос. Задание на самоподготовку.</w:t>
      </w:r>
    </w:p>
    <w:p w:rsidR="00D277A6" w:rsidRPr="00D277A6" w:rsidRDefault="00D277A6" w:rsidP="00D277A6">
      <w:pPr>
        <w:pStyle w:val="a3"/>
        <w:shd w:val="clear" w:color="auto" w:fill="F2F2F2"/>
        <w:spacing w:before="0" w:beforeAutospacing="0" w:after="0" w:afterAutospacing="0"/>
        <w:jc w:val="both"/>
      </w:pPr>
    </w:p>
    <w:p w:rsidR="00D277A6" w:rsidRPr="00D277A6" w:rsidRDefault="00D277A6" w:rsidP="00D277A6">
      <w:pPr>
        <w:pStyle w:val="a3"/>
        <w:shd w:val="clear" w:color="auto" w:fill="F2F2F2"/>
        <w:spacing w:before="0" w:beforeAutospacing="0" w:after="0" w:afterAutospacing="0"/>
        <w:jc w:val="both"/>
      </w:pPr>
    </w:p>
    <w:p w:rsidR="00D277A6" w:rsidRPr="00D277A6" w:rsidRDefault="00D277A6" w:rsidP="00D277A6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8F0CF4" w:rsidRDefault="00D277A6" w:rsidP="008F0CF4">
      <w:pPr>
        <w:pStyle w:val="a3"/>
        <w:shd w:val="clear" w:color="auto" w:fill="F2F2F2"/>
        <w:spacing w:before="0" w:beforeAutospacing="0" w:after="0" w:afterAutospacing="0"/>
        <w:jc w:val="both"/>
        <w:rPr>
          <w:lang w:val="en-US"/>
        </w:rPr>
      </w:pPr>
      <w:r w:rsidRPr="00D277A6">
        <w:t xml:space="preserve">Руководитель занятия  </w:t>
      </w:r>
      <w:proofErr w:type="spellStart"/>
      <w:r w:rsidRPr="00D277A6">
        <w:t>____________________Е.В.Джабраилов</w:t>
      </w:r>
      <w:proofErr w:type="spellEnd"/>
      <w:r w:rsidRPr="00D277A6">
        <w:t>.</w:t>
      </w:r>
    </w:p>
    <w:sectPr w:rsidR="002911B4" w:rsidRPr="008F0CF4" w:rsidSect="008F0CF4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6C9"/>
    <w:multiLevelType w:val="hybridMultilevel"/>
    <w:tmpl w:val="3DB25E44"/>
    <w:lvl w:ilvl="0" w:tplc="C818D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3ABC"/>
    <w:multiLevelType w:val="hybridMultilevel"/>
    <w:tmpl w:val="F35A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45C4A71"/>
    <w:multiLevelType w:val="multilevel"/>
    <w:tmpl w:val="110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093F13"/>
    <w:multiLevelType w:val="hybridMultilevel"/>
    <w:tmpl w:val="42983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F57BD"/>
    <w:multiLevelType w:val="multilevel"/>
    <w:tmpl w:val="64E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3C8C0473"/>
    <w:multiLevelType w:val="multilevel"/>
    <w:tmpl w:val="DC20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9E633F"/>
    <w:multiLevelType w:val="hybridMultilevel"/>
    <w:tmpl w:val="A31841C8"/>
    <w:lvl w:ilvl="0" w:tplc="798A47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5867BC2"/>
    <w:multiLevelType w:val="multilevel"/>
    <w:tmpl w:val="03B8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A31C9"/>
    <w:multiLevelType w:val="multilevel"/>
    <w:tmpl w:val="6EB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9D7B86"/>
    <w:multiLevelType w:val="hybridMultilevel"/>
    <w:tmpl w:val="152EFA62"/>
    <w:lvl w:ilvl="0" w:tplc="2290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F0330"/>
    <w:multiLevelType w:val="multilevel"/>
    <w:tmpl w:val="E2F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95B61"/>
    <w:multiLevelType w:val="multilevel"/>
    <w:tmpl w:val="A2F6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851E5E"/>
    <w:multiLevelType w:val="hybridMultilevel"/>
    <w:tmpl w:val="B3007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03581"/>
    <w:multiLevelType w:val="hybridMultilevel"/>
    <w:tmpl w:val="A39AB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83360"/>
    <w:multiLevelType w:val="hybridMultilevel"/>
    <w:tmpl w:val="EEEA3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1219B3"/>
    <w:multiLevelType w:val="multilevel"/>
    <w:tmpl w:val="2CF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2915F5"/>
    <w:multiLevelType w:val="multilevel"/>
    <w:tmpl w:val="1B9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E12D4"/>
    <w:multiLevelType w:val="hybridMultilevel"/>
    <w:tmpl w:val="F18C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01202"/>
    <w:multiLevelType w:val="multilevel"/>
    <w:tmpl w:val="39A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440887"/>
    <w:multiLevelType w:val="multilevel"/>
    <w:tmpl w:val="BC54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962AE6"/>
    <w:multiLevelType w:val="multilevel"/>
    <w:tmpl w:val="0CD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8D7B9F"/>
    <w:multiLevelType w:val="multilevel"/>
    <w:tmpl w:val="A79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A555AF2"/>
    <w:multiLevelType w:val="multilevel"/>
    <w:tmpl w:val="DDEE8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BE25C21"/>
    <w:multiLevelType w:val="hybridMultilevel"/>
    <w:tmpl w:val="33DCE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E7DB3"/>
    <w:multiLevelType w:val="multilevel"/>
    <w:tmpl w:val="1ECA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B3A3A"/>
    <w:multiLevelType w:val="hybridMultilevel"/>
    <w:tmpl w:val="E40E69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6"/>
  </w:num>
  <w:num w:numId="7">
    <w:abstractNumId w:val="25"/>
  </w:num>
  <w:num w:numId="8">
    <w:abstractNumId w:val="26"/>
  </w:num>
  <w:num w:numId="9">
    <w:abstractNumId w:val="17"/>
  </w:num>
  <w:num w:numId="10">
    <w:abstractNumId w:val="11"/>
  </w:num>
  <w:num w:numId="11">
    <w:abstractNumId w:val="28"/>
  </w:num>
  <w:num w:numId="12">
    <w:abstractNumId w:val="20"/>
  </w:num>
  <w:num w:numId="13">
    <w:abstractNumId w:val="0"/>
  </w:num>
  <w:num w:numId="14">
    <w:abstractNumId w:val="4"/>
  </w:num>
  <w:num w:numId="15">
    <w:abstractNumId w:val="29"/>
  </w:num>
  <w:num w:numId="16">
    <w:abstractNumId w:val="21"/>
  </w:num>
  <w:num w:numId="17">
    <w:abstractNumId w:val="27"/>
  </w:num>
  <w:num w:numId="18">
    <w:abstractNumId w:val="16"/>
  </w:num>
  <w:num w:numId="19">
    <w:abstractNumId w:val="1"/>
  </w:num>
  <w:num w:numId="20">
    <w:abstractNumId w:val="15"/>
  </w:num>
  <w:num w:numId="21">
    <w:abstractNumId w:val="23"/>
  </w:num>
  <w:num w:numId="22">
    <w:abstractNumId w:val="24"/>
  </w:num>
  <w:num w:numId="23">
    <w:abstractNumId w:val="3"/>
  </w:num>
  <w:num w:numId="24">
    <w:abstractNumId w:val="19"/>
  </w:num>
  <w:num w:numId="25">
    <w:abstractNumId w:val="9"/>
  </w:num>
  <w:num w:numId="26">
    <w:abstractNumId w:val="12"/>
  </w:num>
  <w:num w:numId="27">
    <w:abstractNumId w:val="22"/>
  </w:num>
  <w:num w:numId="28">
    <w:abstractNumId w:val="18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2714F"/>
    <w:rsid w:val="00043926"/>
    <w:rsid w:val="00134FFD"/>
    <w:rsid w:val="00195A46"/>
    <w:rsid w:val="001D7643"/>
    <w:rsid w:val="001D770F"/>
    <w:rsid w:val="001F0F3B"/>
    <w:rsid w:val="002911B4"/>
    <w:rsid w:val="002B39A1"/>
    <w:rsid w:val="00353344"/>
    <w:rsid w:val="0037492A"/>
    <w:rsid w:val="003E3A26"/>
    <w:rsid w:val="00471D73"/>
    <w:rsid w:val="004E5F71"/>
    <w:rsid w:val="005E49D0"/>
    <w:rsid w:val="00623813"/>
    <w:rsid w:val="006801D3"/>
    <w:rsid w:val="006A2F15"/>
    <w:rsid w:val="006B6E49"/>
    <w:rsid w:val="00741012"/>
    <w:rsid w:val="00755778"/>
    <w:rsid w:val="00760774"/>
    <w:rsid w:val="00786FE3"/>
    <w:rsid w:val="00806879"/>
    <w:rsid w:val="008407E2"/>
    <w:rsid w:val="008727AD"/>
    <w:rsid w:val="008772E8"/>
    <w:rsid w:val="008A104C"/>
    <w:rsid w:val="008A31AF"/>
    <w:rsid w:val="008E4A32"/>
    <w:rsid w:val="008F0CF4"/>
    <w:rsid w:val="00902824"/>
    <w:rsid w:val="00913FE6"/>
    <w:rsid w:val="009370B2"/>
    <w:rsid w:val="00955D0E"/>
    <w:rsid w:val="009C1CD6"/>
    <w:rsid w:val="00A66263"/>
    <w:rsid w:val="00A90797"/>
    <w:rsid w:val="00AA037F"/>
    <w:rsid w:val="00AD0A61"/>
    <w:rsid w:val="00AF0CB4"/>
    <w:rsid w:val="00B01FB2"/>
    <w:rsid w:val="00B417A5"/>
    <w:rsid w:val="00CC4F7D"/>
    <w:rsid w:val="00CF0076"/>
    <w:rsid w:val="00D06399"/>
    <w:rsid w:val="00D277A6"/>
    <w:rsid w:val="00D360ED"/>
    <w:rsid w:val="00DA2911"/>
    <w:rsid w:val="00DC3DB0"/>
    <w:rsid w:val="00DC4786"/>
    <w:rsid w:val="00DC4EA2"/>
    <w:rsid w:val="00E24509"/>
    <w:rsid w:val="00E3241E"/>
    <w:rsid w:val="00E42482"/>
    <w:rsid w:val="00EA0ACA"/>
    <w:rsid w:val="00EC4426"/>
    <w:rsid w:val="00EF2F41"/>
    <w:rsid w:val="00F2305A"/>
    <w:rsid w:val="00F46885"/>
    <w:rsid w:val="00F861AA"/>
    <w:rsid w:val="00F90625"/>
    <w:rsid w:val="00FC61EF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4426"/>
  </w:style>
  <w:style w:type="character" w:customStyle="1" w:styleId="nobr">
    <w:name w:val="nobr"/>
    <w:basedOn w:val="a0"/>
    <w:rsid w:val="00EC4426"/>
  </w:style>
  <w:style w:type="character" w:customStyle="1" w:styleId="hl">
    <w:name w:val="hl"/>
    <w:basedOn w:val="a0"/>
    <w:rsid w:val="00EC4426"/>
  </w:style>
  <w:style w:type="character" w:customStyle="1" w:styleId="copyright">
    <w:name w:val="copyright"/>
    <w:basedOn w:val="a0"/>
    <w:rsid w:val="00EC4426"/>
  </w:style>
  <w:style w:type="character" w:customStyle="1" w:styleId="20">
    <w:name w:val="Заголовок 2 Знак"/>
    <w:basedOn w:val="a0"/>
    <w:link w:val="2"/>
    <w:uiPriority w:val="9"/>
    <w:semiHidden/>
    <w:rsid w:val="00DC4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">
    <w:name w:val="list_paragraph"/>
    <w:basedOn w:val="a0"/>
    <w:rsid w:val="006B6E49"/>
  </w:style>
  <w:style w:type="paragraph" w:styleId="a8">
    <w:name w:val="Balloon Text"/>
    <w:basedOn w:val="a"/>
    <w:link w:val="a9"/>
    <w:uiPriority w:val="99"/>
    <w:semiHidden/>
    <w:unhideWhenUsed/>
    <w:rsid w:val="00F2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0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AD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23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549183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6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6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5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5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6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6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41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24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6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70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7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99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74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4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0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6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37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4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2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99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0C52-0681-4515-8F87-55A18D9A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2019-10-31T03:38:00Z</cp:lastPrinted>
  <dcterms:created xsi:type="dcterms:W3CDTF">2019-03-14T04:32:00Z</dcterms:created>
  <dcterms:modified xsi:type="dcterms:W3CDTF">2020-11-30T01:52:00Z</dcterms:modified>
</cp:coreProperties>
</file>