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AA" w:rsidRDefault="001A47AA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AA" w:rsidRDefault="001A47AA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F7D" w:rsidRPr="001A47AA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План-конспект проведения занятий по ОБЖ</w:t>
      </w:r>
      <w:proofErr w:type="gramStart"/>
      <w:r w:rsidRPr="001A4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A47AA" w:rsidRPr="001A47AA" w:rsidRDefault="001A47AA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7AA" w:rsidRPr="001A47AA" w:rsidRDefault="001A47AA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60ED" w:rsidRPr="001A47AA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60ED" w:rsidRPr="001A47AA" w:rsidRDefault="001C459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</w:t>
      </w:r>
      <w:r w:rsidR="00D360ED" w:rsidRPr="001A4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1A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система обеспечения безопасности населения.</w:t>
      </w:r>
    </w:p>
    <w:p w:rsidR="001C459A" w:rsidRPr="001A47AA" w:rsidRDefault="001C459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2.</w:t>
      </w:r>
      <w:r w:rsidR="002A7492" w:rsidRPr="001A4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2: Гражданская оборона. Основные понятия и определения.</w:t>
      </w:r>
    </w:p>
    <w:p w:rsidR="001A47AA" w:rsidRPr="001A47AA" w:rsidRDefault="001A47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C25" w:rsidRPr="001A47AA" w:rsidRDefault="001A47AA" w:rsidP="00C23C25">
      <w:pPr>
        <w:pStyle w:val="c2"/>
        <w:shd w:val="clear" w:color="auto" w:fill="FFFFFF"/>
        <w:spacing w:before="0" w:beforeAutospacing="0" w:after="0" w:afterAutospacing="0"/>
        <w:ind w:left="540" w:hanging="180"/>
        <w:jc w:val="both"/>
        <w:rPr>
          <w:rFonts w:ascii="Arial" w:hAnsi="Arial" w:cs="Arial"/>
          <w:color w:val="000000"/>
        </w:rPr>
      </w:pPr>
      <w:r w:rsidRPr="001A47AA">
        <w:rPr>
          <w:b/>
          <w:color w:val="000000"/>
        </w:rPr>
        <w:t>Практическое занятие № 7</w:t>
      </w:r>
      <w:r w:rsidR="00C23C25" w:rsidRPr="001A47AA">
        <w:rPr>
          <w:b/>
          <w:color w:val="000000"/>
        </w:rPr>
        <w:t xml:space="preserve"> </w:t>
      </w:r>
      <w:r w:rsidR="00C23C25" w:rsidRPr="001A47AA">
        <w:rPr>
          <w:b/>
          <w:color w:val="000000"/>
          <w:u w:val="single"/>
        </w:rPr>
        <w:t>Т</w:t>
      </w:r>
      <w:r w:rsidR="00C23C25" w:rsidRPr="001A47AA">
        <w:rPr>
          <w:rStyle w:val="c0"/>
          <w:b/>
          <w:bCs/>
          <w:color w:val="333333"/>
          <w:u w:val="single"/>
        </w:rPr>
        <w:t>ЕМА</w:t>
      </w:r>
      <w:r w:rsidR="00C23C25" w:rsidRPr="001A47AA">
        <w:rPr>
          <w:rStyle w:val="c0"/>
          <w:b/>
          <w:bCs/>
          <w:color w:val="333333"/>
        </w:rPr>
        <w:t>: «</w:t>
      </w:r>
      <w:r w:rsidRPr="001A47AA">
        <w:rPr>
          <w:rStyle w:val="c0"/>
          <w:b/>
          <w:bCs/>
          <w:color w:val="333333"/>
        </w:rPr>
        <w:t>Оповещение и информирование населения</w:t>
      </w:r>
      <w:r w:rsidR="00C23C25" w:rsidRPr="001A47AA">
        <w:rPr>
          <w:rStyle w:val="c0"/>
          <w:b/>
          <w:bCs/>
          <w:color w:val="333333"/>
        </w:rPr>
        <w:t>»</w:t>
      </w:r>
    </w:p>
    <w:p w:rsidR="00C23C25" w:rsidRPr="001A47AA" w:rsidRDefault="00C23C25" w:rsidP="00C23C25">
      <w:pPr>
        <w:pStyle w:val="c2"/>
        <w:shd w:val="clear" w:color="auto" w:fill="FFFFFF"/>
        <w:spacing w:before="0" w:beforeAutospacing="0" w:after="0" w:afterAutospacing="0"/>
        <w:ind w:left="180"/>
        <w:jc w:val="both"/>
        <w:rPr>
          <w:color w:val="000000"/>
        </w:rPr>
      </w:pPr>
      <w:r w:rsidRPr="001A47AA">
        <w:rPr>
          <w:rStyle w:val="c0"/>
          <w:color w:val="333333"/>
        </w:rPr>
        <w:t xml:space="preserve">  Цель: </w:t>
      </w:r>
    </w:p>
    <w:p w:rsidR="00C23C25" w:rsidRPr="001A47AA" w:rsidRDefault="00C23C25" w:rsidP="00C23C25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180" w:hanging="38"/>
        <w:rPr>
          <w:rFonts w:ascii="Times New Roman" w:hAnsi="Times New Roman" w:cs="Times New Roman"/>
          <w:color w:val="000000"/>
          <w:sz w:val="24"/>
          <w:szCs w:val="24"/>
        </w:rPr>
      </w:pPr>
      <w:r w:rsidRPr="001A47AA">
        <w:rPr>
          <w:rStyle w:val="c0"/>
          <w:rFonts w:ascii="Times New Roman" w:hAnsi="Times New Roman" w:cs="Times New Roman"/>
          <w:color w:val="333333"/>
          <w:sz w:val="24"/>
          <w:szCs w:val="24"/>
        </w:rPr>
        <w:t xml:space="preserve">Дать учащимся представление об основных </w:t>
      </w:r>
      <w:r w:rsidR="001A47AA" w:rsidRPr="001A47AA">
        <w:rPr>
          <w:rStyle w:val="c0"/>
          <w:rFonts w:ascii="Times New Roman" w:hAnsi="Times New Roman" w:cs="Times New Roman"/>
          <w:color w:val="333333"/>
          <w:sz w:val="24"/>
          <w:szCs w:val="24"/>
        </w:rPr>
        <w:t>способах оповещения и информирования населения.</w:t>
      </w:r>
    </w:p>
    <w:p w:rsidR="00C23C25" w:rsidRPr="001A47AA" w:rsidRDefault="00C23C25" w:rsidP="00C23C25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180" w:hanging="38"/>
        <w:rPr>
          <w:rFonts w:ascii="Times New Roman" w:hAnsi="Times New Roman" w:cs="Times New Roman"/>
          <w:color w:val="000000"/>
          <w:sz w:val="24"/>
          <w:szCs w:val="24"/>
        </w:rPr>
      </w:pPr>
      <w:r w:rsidRPr="001A47AA">
        <w:rPr>
          <w:rStyle w:val="c0"/>
          <w:rFonts w:ascii="Times New Roman" w:hAnsi="Times New Roman" w:cs="Times New Roman"/>
          <w:color w:val="333333"/>
          <w:sz w:val="24"/>
          <w:szCs w:val="24"/>
        </w:rPr>
        <w:t xml:space="preserve">Познакомить учащихся </w:t>
      </w:r>
      <w:r w:rsidR="001A47AA" w:rsidRPr="001A47AA">
        <w:rPr>
          <w:rStyle w:val="c0"/>
          <w:rFonts w:ascii="Times New Roman" w:hAnsi="Times New Roman" w:cs="Times New Roman"/>
          <w:color w:val="333333"/>
          <w:sz w:val="24"/>
          <w:szCs w:val="24"/>
        </w:rPr>
        <w:t>характеристикой и видами ЧС военного времени.</w:t>
      </w:r>
    </w:p>
    <w:p w:rsidR="00C23C25" w:rsidRPr="001A47AA" w:rsidRDefault="00C23C25" w:rsidP="00C23C25">
      <w:pPr>
        <w:pStyle w:val="c2"/>
        <w:shd w:val="clear" w:color="auto" w:fill="FFFFFF"/>
        <w:tabs>
          <w:tab w:val="num" w:pos="426"/>
        </w:tabs>
        <w:spacing w:before="0" w:beforeAutospacing="0" w:after="0" w:afterAutospacing="0"/>
        <w:ind w:left="-180" w:hanging="38"/>
        <w:rPr>
          <w:color w:val="000000"/>
        </w:rPr>
      </w:pPr>
      <w:r w:rsidRPr="001A47AA">
        <w:rPr>
          <w:rStyle w:val="c0"/>
          <w:color w:val="333333"/>
        </w:rPr>
        <w:t>    Вопросы:</w:t>
      </w:r>
    </w:p>
    <w:p w:rsidR="001A47AA" w:rsidRPr="001A47AA" w:rsidRDefault="001A47AA" w:rsidP="001A47AA">
      <w:pPr>
        <w:shd w:val="clear" w:color="auto" w:fill="FFFFFF"/>
        <w:spacing w:after="0" w:line="240" w:lineRule="auto"/>
        <w:ind w:left="360"/>
        <w:rPr>
          <w:rStyle w:val="c0"/>
          <w:rFonts w:ascii="Times New Roman" w:hAnsi="Times New Roman" w:cs="Times New Roman"/>
          <w:color w:val="333333"/>
          <w:sz w:val="24"/>
          <w:szCs w:val="24"/>
        </w:rPr>
      </w:pPr>
      <w:r w:rsidRPr="001A47AA">
        <w:rPr>
          <w:rStyle w:val="c0"/>
          <w:rFonts w:ascii="Times New Roman" w:hAnsi="Times New Roman" w:cs="Times New Roman"/>
          <w:color w:val="333333"/>
          <w:sz w:val="24"/>
          <w:szCs w:val="24"/>
        </w:rPr>
        <w:t>1.Характеристика и виды ЧС военного времени.</w:t>
      </w:r>
    </w:p>
    <w:p w:rsidR="00C23C25" w:rsidRPr="001A47AA" w:rsidRDefault="001A47AA" w:rsidP="001A47A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A47AA">
        <w:rPr>
          <w:rStyle w:val="c0"/>
          <w:rFonts w:ascii="Times New Roman" w:hAnsi="Times New Roman" w:cs="Times New Roman"/>
          <w:color w:val="333333"/>
          <w:sz w:val="24"/>
          <w:szCs w:val="24"/>
        </w:rPr>
        <w:t xml:space="preserve">2. Оповещение и информирование населения об опасностях, возникающих в ЧС военного и мирного времени.  </w:t>
      </w:r>
    </w:p>
    <w:p w:rsidR="00C23C25" w:rsidRPr="001A47AA" w:rsidRDefault="00C23C25" w:rsidP="00C23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7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Руководство: </w:t>
      </w:r>
      <w:r w:rsidRPr="001A4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ОБЖ. Учебник для </w:t>
      </w:r>
      <w:proofErr w:type="spellStart"/>
      <w:r w:rsidRPr="001A4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ссузов</w:t>
      </w:r>
      <w:proofErr w:type="spellEnd"/>
      <w:r w:rsidRPr="001A4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Косолапова </w:t>
      </w:r>
      <w:proofErr w:type="spellStart"/>
      <w:r w:rsidRPr="001A4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Н.В.,Н.А.Прокопенко</w:t>
      </w:r>
      <w:proofErr w:type="gramStart"/>
      <w:r w:rsidRPr="001A4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.М</w:t>
      </w:r>
      <w:proofErr w:type="gramEnd"/>
      <w:r w:rsidRPr="001A4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-Академия</w:t>
      </w:r>
      <w:proofErr w:type="spellEnd"/>
      <w:r w:rsidRPr="001A47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2017 -336с,</w:t>
      </w:r>
      <w:r w:rsidRPr="001A4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3C25" w:rsidRPr="001A47AA" w:rsidRDefault="001A47AA" w:rsidP="00C23C25">
      <w:pPr>
        <w:pStyle w:val="c2"/>
        <w:shd w:val="clear" w:color="auto" w:fill="FFFFFF"/>
        <w:spacing w:before="0" w:beforeAutospacing="0" w:after="0" w:afterAutospacing="0"/>
        <w:ind w:left="180" w:firstLine="540"/>
        <w:jc w:val="both"/>
        <w:rPr>
          <w:rFonts w:ascii="Arial" w:hAnsi="Arial" w:cs="Arial"/>
          <w:color w:val="000000"/>
        </w:rPr>
      </w:pPr>
      <w:r w:rsidRPr="001A47AA">
        <w:rPr>
          <w:rStyle w:val="c0"/>
          <w:color w:val="333333"/>
        </w:rPr>
        <w:t>Плакаты по теме, схемы, видео</w:t>
      </w:r>
      <w:r w:rsidR="00C23C25" w:rsidRPr="001A47AA">
        <w:rPr>
          <w:rStyle w:val="c0"/>
          <w:color w:val="333333"/>
        </w:rPr>
        <w:t>- и фотодокументы по ОМП</w:t>
      </w:r>
      <w:r w:rsidR="00C23C25" w:rsidRPr="001A47AA">
        <w:rPr>
          <w:bCs/>
          <w:color w:val="000000"/>
        </w:rPr>
        <w:t xml:space="preserve"> </w:t>
      </w:r>
    </w:p>
    <w:p w:rsidR="00C23C25" w:rsidRPr="001A47AA" w:rsidRDefault="00C23C25" w:rsidP="00C23C25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Время: </w:t>
      </w:r>
      <w:r w:rsidRPr="001A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2часа</w:t>
      </w:r>
    </w:p>
    <w:p w:rsidR="00C23C25" w:rsidRPr="001A47AA" w:rsidRDefault="00C23C25" w:rsidP="00C23C25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Метод:</w:t>
      </w:r>
      <w:r w:rsidRPr="001A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A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</w:t>
      </w:r>
      <w:proofErr w:type="gramEnd"/>
    </w:p>
    <w:p w:rsidR="00C23C25" w:rsidRPr="001A47AA" w:rsidRDefault="00C23C25" w:rsidP="00C23C25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Место: </w:t>
      </w:r>
      <w:r w:rsidRPr="001A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класс</w:t>
      </w:r>
    </w:p>
    <w:p w:rsidR="001A47AA" w:rsidRPr="001A47AA" w:rsidRDefault="00C23C25" w:rsidP="001A47A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4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Водная часть: </w:t>
      </w:r>
      <w:r w:rsidRPr="001A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наличия обучающихся, внешнего вида, готовности к проведению занятий. Доведение целей и вопросов занятия.</w:t>
      </w:r>
    </w:p>
    <w:p w:rsidR="00C23C25" w:rsidRPr="00C23C25" w:rsidRDefault="00C23C25" w:rsidP="00C23C2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часть:</w:t>
      </w:r>
    </w:p>
    <w:p w:rsidR="001A47AA" w:rsidRPr="00794860" w:rsidRDefault="001A47AA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Оповещение и информирование населения об опасностях, возникающих при ведении военных действий или вследствие этих действий, предусматривает своевременное доведение до насе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ления сигналов опасности и необходимой информации об обста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новке и порядке поведения в создавшихся условиях с помощью комплексного использования государственных и коммерческих систем радио-, проводного и телевизионного вещания и других технических средств передачи информации.</w:t>
      </w:r>
    </w:p>
    <w:p w:rsidR="001A47AA" w:rsidRPr="00794860" w:rsidRDefault="001A47AA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В соответствии с существующими положениями силы и сред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ства гражданской обороны участвуют в защите населения при чрезвычайных ситуациях природного и техногенного характера. Поэтому вопросы оповещения и информирования населения об опасностях мы рассмотрим в комплексе в случае возникновения чрезвычайных ситуаций как</w:t>
      </w:r>
      <w:proofErr w:type="gram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.</w:t>
      </w:r>
      <w:proofErr w:type="gram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 </w:t>
      </w:r>
      <w:proofErr w:type="gram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в</w:t>
      </w:r>
      <w:proofErr w:type="gram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 военное, так и в мирное время. Система управления и оповещения населения в чрезвычайных ситуациях входит в Единую государствен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ную систему предупреждения и ликвида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ции чрезвычайных ситуаций (РСЧС).</w:t>
      </w:r>
    </w:p>
    <w:p w:rsidR="001A47AA" w:rsidRPr="00794860" w:rsidRDefault="001A47AA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На территории всех субъектов Рос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сийской Федерации созданы террито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риальные системыцентрализованного оповещения, которые находятся на по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стоянном дежурстве. Оповещение насе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 xml:space="preserve">ления осуществляется путем </w:t>
      </w:r>
      <w:proofErr w:type="spell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задейство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вания</w:t>
      </w:r>
      <w:proofErr w:type="spell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 </w:t>
      </w:r>
      <w:proofErr w:type="spell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электросирен</w:t>
      </w:r>
      <w:proofErr w:type="spell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 и с использованием сетей проводного, радио- и телевизи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онного вещания.</w:t>
      </w:r>
    </w:p>
    <w:p w:rsidR="001A47AA" w:rsidRPr="00794860" w:rsidRDefault="001A47AA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Кроме централизованной системы опо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вещения, в районах размещения потен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циально опасных объектов (атомных стан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ций, гидроузлов, химических и других ава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рийно опасных объектов) создаются ло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кальные системы оповещения, которые являются частью территориальных сис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тем. В целом существующие системы цен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трализованного оповещения обеспечива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ют своевременное доведение сигналов и информации оповещения при возникно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вении или угрозе возникновения чрезвы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чайных ситуаций до органов управления ГОЧС и населения.</w:t>
      </w:r>
    </w:p>
    <w:p w:rsidR="001A47AA" w:rsidRPr="00794860" w:rsidRDefault="001A47AA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Основным способом оповещения населения о чрезвычайных ситуациях является передача речевых информаций с ис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пользованием сетей проводного, радио- и телевизионного вещания. Для привле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чения внимания населения перед пере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дачей речевой информации включаются сирены, производственные гудки и дру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гие сигнальные средства. Это сигнал «Вни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мание всем!». По сигналу необходимо включить радио или телевизионные при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емники на местной программе передач и прослушать сообщение органов ГОЧС.</w:t>
      </w:r>
    </w:p>
    <w:p w:rsidR="001A47AA" w:rsidRPr="00794860" w:rsidRDefault="001A47AA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На каждый случай вероятных чрезвы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чайных ситуаций местные органы ГОЧС заготавливают примерные варианты со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общений (запись на русском и нацио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нальных языках), которые затем с учетом конкретных событий корректируются.</w:t>
      </w:r>
    </w:p>
    <w:p w:rsidR="001A47AA" w:rsidRPr="00794860" w:rsidRDefault="001A47AA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Информация передается в течение 5 мин после подачи звуковых сигналов (сирены, гудки и пр.). Выслушав сообще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ние, каждый должен действовать без па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ники и суеты в соответствии с полученны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ми указаниями.</w:t>
      </w:r>
    </w:p>
    <w:p w:rsidR="001A47AA" w:rsidRPr="00794860" w:rsidRDefault="001A47AA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lastRenderedPageBreak/>
        <w:t>Действия населения после прослуши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вания речевой информации зависят от конкретных условий, в которых может оказаться каждый человек. Каждый должен дей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ствовать, сообразуясь с имеющимися возможностями по защите своей жизни и здоровья.</w:t>
      </w:r>
    </w:p>
    <w:p w:rsidR="001A47AA" w:rsidRPr="00794860" w:rsidRDefault="001A47AA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Так, например, при угрозе радиоактивного заражения, услышав предупреждение, необходимо</w:t>
      </w:r>
    </w:p>
    <w:p w:rsidR="001A47AA" w:rsidRPr="00794860" w:rsidRDefault="001A47AA" w:rsidP="001A47AA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надеть респиратор или </w:t>
      </w:r>
      <w:proofErr w:type="spell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противопыльную</w:t>
      </w:r>
      <w:proofErr w:type="spell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 тканевую маску (ПТМ-1), или ватно-марлевую повязку, противо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газ;</w:t>
      </w:r>
    </w:p>
    <w:p w:rsidR="001A47AA" w:rsidRPr="00794860" w:rsidRDefault="001A47AA" w:rsidP="001A47AA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взять подготовленный запас продуктов питания и воды, средств медицинской защиты, предметы первой необходимости, бытовой дозиметр для определения альф</w:t>
      </w:r>
      <w:proofErr w:type="gram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а-</w:t>
      </w:r>
      <w:proofErr w:type="gram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 и </w:t>
      </w:r>
      <w:proofErr w:type="spell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бета-излучения</w:t>
      </w:r>
      <w:proofErr w:type="spell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  ;</w:t>
      </w:r>
    </w:p>
    <w:p w:rsidR="001A47AA" w:rsidRPr="00794860" w:rsidRDefault="001A47AA" w:rsidP="001A47AA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уйти в убежище, противорадиационное или простейшее укрытие.</w:t>
      </w:r>
    </w:p>
    <w:p w:rsidR="001A47AA" w:rsidRPr="00794860" w:rsidRDefault="001A47AA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 При отсут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ствии указанных защитных сооружений в качестве защиты от радио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активного заражения можно использовать подвалы и каменные по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стройки. Если обстоятельства вынудят укрываться в недостаточно подготовленном для этого доме (квартире), следует, не теряя вре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мени, приступить к его (ее) герметизации: завесить окна и двери плотной тканью, при необходимости заделать щели, закрыть венти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ляционные трубы.</w:t>
      </w:r>
    </w:p>
    <w:p w:rsidR="001A47AA" w:rsidRPr="00794860" w:rsidRDefault="001A47AA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Если люди оказались на зараженной местности или им пред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стоит преодолевать участок заражения, необходимо принять ра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диозащитное средство (1) из аптечки АИ-2.</w:t>
      </w:r>
    </w:p>
    <w:p w:rsidR="001A47AA" w:rsidRPr="00794860" w:rsidRDefault="001A47AA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В сельских районах следует загнать животных в герметизирован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ные и подготовленные для длительного содержания скота помеще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ния, укрытия, плотно закрыть все двери и люки кладовых, погребов и других мест хранения запасов продовольствия и кормов.</w:t>
      </w:r>
    </w:p>
    <w:p w:rsidR="001A47AA" w:rsidRPr="00794860" w:rsidRDefault="001A47AA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b/>
          <w:bCs/>
          <w:color w:val="394263"/>
          <w:sz w:val="24"/>
          <w:szCs w:val="24"/>
          <w:lang w:eastAsia="ru-RU"/>
        </w:rPr>
        <w:t xml:space="preserve">Оповещение населения об опасностях возникающих в ЧС </w:t>
      </w:r>
      <w:proofErr w:type="spellStart"/>
      <w:r w:rsidRPr="00794860">
        <w:rPr>
          <w:rFonts w:ascii="Times New Roman" w:eastAsia="Times New Roman" w:hAnsi="Times New Roman" w:cs="Times New Roman"/>
          <w:b/>
          <w:bCs/>
          <w:color w:val="394263"/>
          <w:sz w:val="24"/>
          <w:szCs w:val="24"/>
          <w:lang w:eastAsia="ru-RU"/>
        </w:rPr>
        <w:t>вoeнного</w:t>
      </w:r>
      <w:proofErr w:type="spellEnd"/>
      <w:r w:rsidRPr="00794860">
        <w:rPr>
          <w:rFonts w:ascii="Times New Roman" w:eastAsia="Times New Roman" w:hAnsi="Times New Roman" w:cs="Times New Roman"/>
          <w:b/>
          <w:bCs/>
          <w:color w:val="394263"/>
          <w:sz w:val="24"/>
          <w:szCs w:val="24"/>
          <w:lang w:eastAsia="ru-RU"/>
        </w:rPr>
        <w:t xml:space="preserve"> и мирного времени</w:t>
      </w:r>
      <w:proofErr w:type="gramStart"/>
      <w:r w:rsidRPr="00794860">
        <w:rPr>
          <w:rFonts w:ascii="Times New Roman" w:eastAsia="Times New Roman" w:hAnsi="Times New Roman" w:cs="Times New Roman"/>
          <w:b/>
          <w:bCs/>
          <w:color w:val="394263"/>
          <w:sz w:val="24"/>
          <w:szCs w:val="24"/>
          <w:lang w:eastAsia="ru-RU"/>
        </w:rPr>
        <w:t xml:space="preserve"> .</w:t>
      </w:r>
      <w:proofErr w:type="gramEnd"/>
    </w:p>
    <w:p w:rsidR="001A47AA" w:rsidRPr="00794860" w:rsidRDefault="001A47AA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i/>
          <w:iCs/>
          <w:color w:val="394263"/>
          <w:sz w:val="24"/>
          <w:szCs w:val="24"/>
          <w:lang w:eastAsia="ru-RU"/>
        </w:rPr>
        <w:t>Оповещение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 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 xml:space="preserve"> - это предупреждение о возможном нападении противника (ЧС военного времени), надвигающемся стихийном бедствии или возникновении </w:t>
      </w:r>
      <w:proofErr w:type="spell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т</w:t>
      </w:r>
      <w:proofErr w:type="gram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e</w:t>
      </w:r>
      <w:proofErr w:type="gram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хногeнной</w:t>
      </w:r>
      <w:proofErr w:type="spell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 опасности (ЧС мирного времени). Для  этого используются все средства проводной, радио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 xml:space="preserve"> и телевизионной связи.</w:t>
      </w:r>
    </w:p>
    <w:p w:rsidR="001A47AA" w:rsidRPr="00794860" w:rsidRDefault="001A47AA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Во время войны (еще в бытность МПВО) и затем, когда появилась гражданская оборона (1961 г.), людей учили: если звучит сирена 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 xml:space="preserve"> это сигнал «Воздушная </w:t>
      </w:r>
      <w:proofErr w:type="spellStart"/>
      <w:proofErr w:type="gram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т</w:t>
      </w:r>
      <w:proofErr w:type="gram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peвoгa</w:t>
      </w:r>
      <w:proofErr w:type="spell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 ».</w:t>
      </w:r>
    </w:p>
    <w:p w:rsidR="001A47AA" w:rsidRPr="00794860" w:rsidRDefault="001A47AA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В конце 1988 г. был пересмотрен и изменен порядок оповещения. Теперь завывание сирен, прерывистые гудки предприятий означают новый сигнал гражданской обороны: «Внимание всем!» Услышав </w:t>
      </w:r>
      <w:proofErr w:type="spell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e</w:t>
      </w:r>
      <w:proofErr w:type="gram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г</w:t>
      </w:r>
      <w:proofErr w:type="gram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o</w:t>
      </w:r>
      <w:proofErr w:type="spell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, надо немедленно включить телевизор, радиоприемник, </w:t>
      </w:r>
      <w:proofErr w:type="spell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peпродуктор</w:t>
      </w:r>
      <w:proofErr w:type="spell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 радиотрансляционной сети, слушать сооб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 xml:space="preserve">щения местных </w:t>
      </w:r>
      <w:proofErr w:type="spell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opгaнoв</w:t>
      </w:r>
      <w:proofErr w:type="spell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 власти или ГО. С этого момента все радиоточки, телевизоры должны быть постоянно включены для приема новых сообщений.</w:t>
      </w:r>
    </w:p>
    <w:p w:rsidR="001A47AA" w:rsidRPr="00794860" w:rsidRDefault="001A47AA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Своевременное оповещение об опасности является одним из важнейших мероприятий мирного и военного времени по приведению </w:t>
      </w:r>
      <w:proofErr w:type="spellStart"/>
      <w:proofErr w:type="gram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op</w:t>
      </w:r>
      <w:proofErr w:type="gram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гaнов</w:t>
      </w:r>
      <w:proofErr w:type="spell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 управления, сил ГО в готовность и доведению до населения в минимально короткие сроки сигналов и распоряжений:</w:t>
      </w:r>
    </w:p>
    <w:p w:rsidR="001A47AA" w:rsidRPr="00794860" w:rsidRDefault="001A47AA" w:rsidP="001A47AA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об </w:t>
      </w:r>
      <w:proofErr w:type="spellStart"/>
      <w:proofErr w:type="gram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y</w:t>
      </w:r>
      <w:proofErr w:type="gram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гpозе</w:t>
      </w:r>
      <w:proofErr w:type="spell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 нападения противника;</w:t>
      </w:r>
    </w:p>
    <w:p w:rsidR="001A47AA" w:rsidRPr="00794860" w:rsidRDefault="001A47AA" w:rsidP="001A47AA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о приведении в различные степени готовности системы ГО;</w:t>
      </w:r>
    </w:p>
    <w:p w:rsidR="001A47AA" w:rsidRPr="00794860" w:rsidRDefault="001A47AA" w:rsidP="001A47AA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о воздушной опасности;</w:t>
      </w:r>
    </w:p>
    <w:p w:rsidR="001A47AA" w:rsidRPr="00794860" w:rsidRDefault="001A47AA" w:rsidP="001A47AA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о радиоактивном, химическом и бактериологиче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ском заражении;</w:t>
      </w:r>
    </w:p>
    <w:p w:rsidR="001A47AA" w:rsidRPr="00794860" w:rsidRDefault="001A47AA" w:rsidP="001A47AA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о начале эвакуационных мероприятий;</w:t>
      </w:r>
    </w:p>
    <w:p w:rsidR="001A47AA" w:rsidRPr="00794860" w:rsidRDefault="001A47AA" w:rsidP="001A47AA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об </w:t>
      </w:r>
      <w:proofErr w:type="spellStart"/>
      <w:proofErr w:type="gram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y</w:t>
      </w:r>
      <w:proofErr w:type="gram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гpозе</w:t>
      </w:r>
      <w:proofErr w:type="spell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 стихийных бедствий;</w:t>
      </w:r>
    </w:p>
    <w:p w:rsidR="001A47AA" w:rsidRPr="00794860" w:rsidRDefault="001A47AA" w:rsidP="001A47AA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о возникновении крупных производственных </w:t>
      </w:r>
      <w:proofErr w:type="spellStart"/>
      <w:proofErr w:type="gram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a</w:t>
      </w:r>
      <w:proofErr w:type="gram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вa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рий</w:t>
      </w:r>
      <w:proofErr w:type="spell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 и катастроф.</w:t>
      </w:r>
    </w:p>
    <w:p w:rsidR="001A47AA" w:rsidRPr="00794860" w:rsidRDefault="001A47AA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Передача сигналов оповещения осуществляется по всем средствам связи и вещания «вне всякой очереди. При этом штабы всех степеней (в том числе ГО объектов народного хозяйства и командиры формирований) обязаны дублировать полученные ими сигналы. </w:t>
      </w:r>
    </w:p>
    <w:p w:rsidR="001A47AA" w:rsidRPr="00794860" w:rsidRDefault="001A47AA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Основным способом оповещения населения в ЧС мирного времени и в условиях войны считается передача речевой информации с использованием государст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 xml:space="preserve">венных и местных сетей проводного вещания, радиовещания и телевидения. По сигналу оповещения немедленно приводят в готовность ретрансляционные узлы, радиовещательные и телевизионные станции, включая сети наружной </w:t>
      </w:r>
      <w:proofErr w:type="spell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звукофиксации</w:t>
      </w:r>
      <w:proofErr w:type="spell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. Во всех случаях </w:t>
      </w:r>
      <w:proofErr w:type="spell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задействования</w:t>
      </w:r>
      <w:proofErr w:type="spell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 системы оповещения ГО с включением </w:t>
      </w:r>
      <w:proofErr w:type="spell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электро</w:t>
      </w:r>
      <w:proofErr w:type="spell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 сирен до населения доводится соответствую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 xml:space="preserve">щее сообщение по существующим средствам </w:t>
      </w:r>
      <w:proofErr w:type="spell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провод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>ног</w:t>
      </w:r>
      <w:proofErr w:type="gram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o</w:t>
      </w:r>
      <w:proofErr w:type="spellEnd"/>
      <w:proofErr w:type="gram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, радио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 xml:space="preserve"> и телевизионного вещания.</w:t>
      </w:r>
    </w:p>
    <w:p w:rsidR="001A47AA" w:rsidRPr="00794860" w:rsidRDefault="001A47AA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Ответственность за организацию и осуществление своевременного оповещения </w:t>
      </w:r>
      <w:proofErr w:type="gram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населения</w:t>
      </w:r>
      <w:proofErr w:type="gramEnd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 xml:space="preserve"> и доведение до него необходимой информации возлагается на соответствующий орган управления ГО.</w:t>
      </w:r>
    </w:p>
    <w:p w:rsidR="001A47AA" w:rsidRPr="00794860" w:rsidRDefault="001A47AA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Во всех звеньях управления ГО до области включи</w:t>
      </w: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softHyphen/>
        <w:t xml:space="preserve">тельно разработаны тексты обращения к населению в ЧС мирного времени. Данные тексты предварительно записаны </w:t>
      </w:r>
      <w:proofErr w:type="gramStart"/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на</w:t>
      </w:r>
      <w:proofErr w:type="gramEnd"/>
    </w:p>
    <w:p w:rsidR="001A47AA" w:rsidRDefault="001A47AA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  <w:r w:rsidRPr="00794860"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  <w:t>магнитофонную ленту на русском и национальном языках.</w:t>
      </w:r>
    </w:p>
    <w:p w:rsidR="00537652" w:rsidRDefault="00537652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</w:p>
    <w:p w:rsidR="00537652" w:rsidRDefault="00537652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</w:p>
    <w:p w:rsidR="00537652" w:rsidRPr="00537652" w:rsidRDefault="00537652" w:rsidP="001A4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Контрольные вопросы:</w:t>
      </w:r>
    </w:p>
    <w:p w:rsidR="00537652" w:rsidRPr="00537652" w:rsidRDefault="00537652" w:rsidP="0053765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создаются системы оповещения населения при угрозе возникновения чрезвычайных ситуаций?</w:t>
      </w:r>
    </w:p>
    <w:p w:rsidR="00537652" w:rsidRPr="00537652" w:rsidRDefault="00537652" w:rsidP="0053765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организованы централизованные системы оповещения населения в чрезвычайных ситуациях?</w:t>
      </w:r>
    </w:p>
    <w:p w:rsidR="00537652" w:rsidRPr="00537652" w:rsidRDefault="00537652" w:rsidP="0053765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каких целей создаётся единая дежурно-диспетчерская служба на базе телефона 112?</w:t>
      </w:r>
    </w:p>
    <w:p w:rsidR="00537652" w:rsidRPr="00537652" w:rsidRDefault="00537652" w:rsidP="0053765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будете действовать, если по радио услышали об угрозе наводнения (например, в результате гидродинамической аварии) и распоряжение об эвакуации? Что возьмёте с собой в первую очередь? Обоснуйте свой ответ.</w:t>
      </w:r>
    </w:p>
    <w:p w:rsidR="00F861AA" w:rsidRDefault="00F861AA" w:rsidP="004A11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861AA" w:rsidRPr="001A013E" w:rsidRDefault="00F861AA" w:rsidP="00755778">
      <w:pPr>
        <w:pStyle w:val="a3"/>
        <w:shd w:val="clear" w:color="auto" w:fill="F2F2F2"/>
        <w:spacing w:before="0" w:beforeAutospacing="0" w:after="0" w:afterAutospacing="0"/>
        <w:jc w:val="both"/>
      </w:pPr>
      <w:r w:rsidRPr="002911B4">
        <w:rPr>
          <w:b/>
        </w:rPr>
        <w:t>3.</w:t>
      </w:r>
      <w:r w:rsidRPr="001A013E">
        <w:rPr>
          <w:b/>
        </w:rPr>
        <w:t>Заключительная часть</w:t>
      </w:r>
      <w:r w:rsidRPr="001A013E">
        <w:t xml:space="preserve">: </w:t>
      </w:r>
      <w:r w:rsidR="002911B4" w:rsidRPr="001A013E">
        <w:t>Подводятся итоги, делаются выводы. Степень усвоения цели. Краткий опрос. Задание на самоподготовку.</w:t>
      </w:r>
    </w:p>
    <w:p w:rsidR="002911B4" w:rsidRPr="001A013E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1A013E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1A013E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1A013E" w:rsidRDefault="002911B4" w:rsidP="002911B4">
      <w:pPr>
        <w:pStyle w:val="a3"/>
        <w:shd w:val="clear" w:color="auto" w:fill="F2F2F2"/>
        <w:spacing w:before="0" w:beforeAutospacing="0" w:after="0" w:afterAutospacing="0"/>
        <w:jc w:val="center"/>
      </w:pPr>
      <w:r w:rsidRPr="001A013E">
        <w:t xml:space="preserve">Руководитель занятия  </w:t>
      </w:r>
      <w:proofErr w:type="spellStart"/>
      <w:r w:rsidRPr="001A013E">
        <w:t>____________________Е.В.Джабраилов</w:t>
      </w:r>
      <w:proofErr w:type="spellEnd"/>
      <w:r w:rsidRPr="001A013E">
        <w:t>.</w:t>
      </w:r>
    </w:p>
    <w:sectPr w:rsidR="002911B4" w:rsidRPr="001A013E" w:rsidSect="00B20BAD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78A"/>
    <w:multiLevelType w:val="multilevel"/>
    <w:tmpl w:val="8142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90ADD"/>
    <w:multiLevelType w:val="hybridMultilevel"/>
    <w:tmpl w:val="B26A4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2FC7"/>
    <w:multiLevelType w:val="multilevel"/>
    <w:tmpl w:val="5D3A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E2E92"/>
    <w:multiLevelType w:val="multilevel"/>
    <w:tmpl w:val="93FA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A387F"/>
    <w:multiLevelType w:val="multilevel"/>
    <w:tmpl w:val="3B8CF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916F6"/>
    <w:multiLevelType w:val="hybridMultilevel"/>
    <w:tmpl w:val="47F2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67BAF"/>
    <w:multiLevelType w:val="multilevel"/>
    <w:tmpl w:val="7294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791A69"/>
    <w:multiLevelType w:val="hybridMultilevel"/>
    <w:tmpl w:val="D090D076"/>
    <w:lvl w:ilvl="0" w:tplc="0B5AC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9318D"/>
    <w:multiLevelType w:val="multilevel"/>
    <w:tmpl w:val="6AB287F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198C4210"/>
    <w:multiLevelType w:val="multilevel"/>
    <w:tmpl w:val="5DA88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F3994"/>
    <w:multiLevelType w:val="multilevel"/>
    <w:tmpl w:val="59E4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F24D26"/>
    <w:multiLevelType w:val="multilevel"/>
    <w:tmpl w:val="00644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0766ED"/>
    <w:multiLevelType w:val="multilevel"/>
    <w:tmpl w:val="AE5A368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5919E5"/>
    <w:multiLevelType w:val="multilevel"/>
    <w:tmpl w:val="D96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303FFC"/>
    <w:multiLevelType w:val="multilevel"/>
    <w:tmpl w:val="D4B2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86794F"/>
    <w:multiLevelType w:val="multilevel"/>
    <w:tmpl w:val="47FE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513C92"/>
    <w:multiLevelType w:val="hybridMultilevel"/>
    <w:tmpl w:val="D8D4BC5C"/>
    <w:lvl w:ilvl="0" w:tplc="30B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F0DD8"/>
    <w:multiLevelType w:val="multilevel"/>
    <w:tmpl w:val="8E0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F43445"/>
    <w:multiLevelType w:val="multilevel"/>
    <w:tmpl w:val="F39C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3DFA58B7"/>
    <w:multiLevelType w:val="hybridMultilevel"/>
    <w:tmpl w:val="6E205866"/>
    <w:lvl w:ilvl="0" w:tplc="0B5AC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41B8A"/>
    <w:multiLevelType w:val="multilevel"/>
    <w:tmpl w:val="8934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3855FF"/>
    <w:multiLevelType w:val="hybridMultilevel"/>
    <w:tmpl w:val="B82C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942D6"/>
    <w:multiLevelType w:val="multilevel"/>
    <w:tmpl w:val="B9D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BF6E49"/>
    <w:multiLevelType w:val="multilevel"/>
    <w:tmpl w:val="5204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34542B"/>
    <w:multiLevelType w:val="multilevel"/>
    <w:tmpl w:val="5CA8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542AE9"/>
    <w:multiLevelType w:val="multilevel"/>
    <w:tmpl w:val="B4B6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9F67FA"/>
    <w:multiLevelType w:val="multilevel"/>
    <w:tmpl w:val="7836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4A3E9B"/>
    <w:multiLevelType w:val="multilevel"/>
    <w:tmpl w:val="2058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845B42"/>
    <w:multiLevelType w:val="multilevel"/>
    <w:tmpl w:val="624C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511098"/>
    <w:multiLevelType w:val="hybridMultilevel"/>
    <w:tmpl w:val="D250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425D0"/>
    <w:multiLevelType w:val="multilevel"/>
    <w:tmpl w:val="970A0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C47C49"/>
    <w:multiLevelType w:val="multilevel"/>
    <w:tmpl w:val="BC92B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1946EB"/>
    <w:multiLevelType w:val="multilevel"/>
    <w:tmpl w:val="F7FAC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E57917"/>
    <w:multiLevelType w:val="multilevel"/>
    <w:tmpl w:val="85A8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127B2E"/>
    <w:multiLevelType w:val="multilevel"/>
    <w:tmpl w:val="B084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9C5DBA"/>
    <w:multiLevelType w:val="multilevel"/>
    <w:tmpl w:val="D2BE85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8C6A79"/>
    <w:multiLevelType w:val="hybridMultilevel"/>
    <w:tmpl w:val="7766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14"/>
  </w:num>
  <w:num w:numId="5">
    <w:abstractNumId w:val="3"/>
  </w:num>
  <w:num w:numId="6">
    <w:abstractNumId w:val="30"/>
  </w:num>
  <w:num w:numId="7">
    <w:abstractNumId w:val="38"/>
  </w:num>
  <w:num w:numId="8">
    <w:abstractNumId w:val="36"/>
  </w:num>
  <w:num w:numId="9">
    <w:abstractNumId w:val="2"/>
  </w:num>
  <w:num w:numId="10">
    <w:abstractNumId w:val="39"/>
  </w:num>
  <w:num w:numId="11">
    <w:abstractNumId w:val="5"/>
  </w:num>
  <w:num w:numId="12">
    <w:abstractNumId w:val="32"/>
  </w:num>
  <w:num w:numId="13">
    <w:abstractNumId w:val="24"/>
  </w:num>
  <w:num w:numId="14">
    <w:abstractNumId w:val="1"/>
  </w:num>
  <w:num w:numId="15">
    <w:abstractNumId w:val="18"/>
  </w:num>
  <w:num w:numId="16">
    <w:abstractNumId w:val="29"/>
  </w:num>
  <w:num w:numId="17">
    <w:abstractNumId w:val="33"/>
  </w:num>
  <w:num w:numId="18">
    <w:abstractNumId w:val="34"/>
  </w:num>
  <w:num w:numId="19">
    <w:abstractNumId w:val="12"/>
  </w:num>
  <w:num w:numId="20">
    <w:abstractNumId w:val="4"/>
  </w:num>
  <w:num w:numId="21">
    <w:abstractNumId w:val="11"/>
  </w:num>
  <w:num w:numId="22">
    <w:abstractNumId w:val="25"/>
  </w:num>
  <w:num w:numId="23">
    <w:abstractNumId w:val="17"/>
  </w:num>
  <w:num w:numId="24">
    <w:abstractNumId w:val="15"/>
  </w:num>
  <w:num w:numId="25">
    <w:abstractNumId w:val="22"/>
  </w:num>
  <w:num w:numId="26">
    <w:abstractNumId w:val="7"/>
  </w:num>
  <w:num w:numId="27">
    <w:abstractNumId w:val="26"/>
  </w:num>
  <w:num w:numId="28">
    <w:abstractNumId w:val="6"/>
  </w:num>
  <w:num w:numId="29">
    <w:abstractNumId w:val="20"/>
  </w:num>
  <w:num w:numId="30">
    <w:abstractNumId w:val="35"/>
  </w:num>
  <w:num w:numId="31">
    <w:abstractNumId w:val="23"/>
  </w:num>
  <w:num w:numId="32">
    <w:abstractNumId w:val="28"/>
  </w:num>
  <w:num w:numId="33">
    <w:abstractNumId w:val="10"/>
  </w:num>
  <w:num w:numId="34">
    <w:abstractNumId w:val="13"/>
  </w:num>
  <w:num w:numId="35">
    <w:abstractNumId w:val="8"/>
  </w:num>
  <w:num w:numId="36">
    <w:abstractNumId w:val="31"/>
  </w:num>
  <w:num w:numId="37">
    <w:abstractNumId w:val="27"/>
  </w:num>
  <w:num w:numId="38">
    <w:abstractNumId w:val="19"/>
  </w:num>
  <w:num w:numId="39">
    <w:abstractNumId w:val="0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926"/>
    <w:rsid w:val="00006EA4"/>
    <w:rsid w:val="00043926"/>
    <w:rsid w:val="0006278F"/>
    <w:rsid w:val="000D5C6E"/>
    <w:rsid w:val="00104239"/>
    <w:rsid w:val="001A013E"/>
    <w:rsid w:val="001A47AA"/>
    <w:rsid w:val="001C459A"/>
    <w:rsid w:val="00256624"/>
    <w:rsid w:val="002911B4"/>
    <w:rsid w:val="002A7492"/>
    <w:rsid w:val="002C7869"/>
    <w:rsid w:val="004A11EF"/>
    <w:rsid w:val="004E5F71"/>
    <w:rsid w:val="00537652"/>
    <w:rsid w:val="005E49D0"/>
    <w:rsid w:val="006C50FF"/>
    <w:rsid w:val="00755778"/>
    <w:rsid w:val="008727AD"/>
    <w:rsid w:val="008860FA"/>
    <w:rsid w:val="008A31AF"/>
    <w:rsid w:val="009B71AA"/>
    <w:rsid w:val="00A016E9"/>
    <w:rsid w:val="00A13756"/>
    <w:rsid w:val="00AA037F"/>
    <w:rsid w:val="00B20BAD"/>
    <w:rsid w:val="00B417A5"/>
    <w:rsid w:val="00B4243C"/>
    <w:rsid w:val="00C23C25"/>
    <w:rsid w:val="00CC4F7D"/>
    <w:rsid w:val="00CE0510"/>
    <w:rsid w:val="00CF3326"/>
    <w:rsid w:val="00D06399"/>
    <w:rsid w:val="00D360ED"/>
    <w:rsid w:val="00DA27D2"/>
    <w:rsid w:val="00E3241E"/>
    <w:rsid w:val="00ED4941"/>
    <w:rsid w:val="00F836CD"/>
    <w:rsid w:val="00F8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1">
    <w:name w:val="heading 1"/>
    <w:basedOn w:val="a"/>
    <w:next w:val="a"/>
    <w:link w:val="10"/>
    <w:uiPriority w:val="9"/>
    <w:qFormat/>
    <w:rsid w:val="00B4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B417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3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11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A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1E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3C25"/>
  </w:style>
  <w:style w:type="paragraph" w:customStyle="1" w:styleId="c22">
    <w:name w:val="c22"/>
    <w:basedOn w:val="a"/>
    <w:rsid w:val="00C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3C25"/>
  </w:style>
  <w:style w:type="character" w:customStyle="1" w:styleId="c25">
    <w:name w:val="c25"/>
    <w:basedOn w:val="a0"/>
    <w:rsid w:val="00C23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2019-10-29T02:05:00Z</cp:lastPrinted>
  <dcterms:created xsi:type="dcterms:W3CDTF">2019-03-14T04:32:00Z</dcterms:created>
  <dcterms:modified xsi:type="dcterms:W3CDTF">2020-10-29T02:56:00Z</dcterms:modified>
</cp:coreProperties>
</file>