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F2" w:rsidRPr="00E17EF2" w:rsidRDefault="00E17EF2" w:rsidP="00E17EF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eastAsia="ru-RU"/>
        </w:rPr>
        <w:t>Классификация сталей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Здесь будет использовано много не понятных терминов, но без этого невозможно раскрыть всю суть о классификации сталей. 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5880810" cy="3352800"/>
            <wp:effectExtent l="19050" t="0" r="5640" b="0"/>
            <wp:docPr id="1" name="Рисунок 1" descr="https://svarkatop.com/wp-content/uploads/2019/07/stal-litio-300x1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arkatop.com/wp-content/uploads/2019/07/stal-litio-300x17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81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F2" w:rsidRPr="00E17EF2" w:rsidRDefault="00E17EF2" w:rsidP="00E17EF2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404040"/>
          <w:kern w:val="36"/>
          <w:sz w:val="54"/>
          <w:szCs w:val="5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lang w:eastAsia="ru-RU"/>
        </w:rPr>
        <w:t>Классификация сталей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Классифицируются стали по следующим пунктам:</w:t>
      </w:r>
    </w:p>
    <w:p w:rsidR="00E17EF2" w:rsidRPr="00E17EF2" w:rsidRDefault="00E17EF2" w:rsidP="00E17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химическому составу;</w:t>
      </w:r>
    </w:p>
    <w:p w:rsidR="00E17EF2" w:rsidRPr="00E17EF2" w:rsidRDefault="00E17EF2" w:rsidP="00E17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структурному составу;</w:t>
      </w:r>
    </w:p>
    <w:p w:rsidR="00E17EF2" w:rsidRPr="00E17EF2" w:rsidRDefault="00E17EF2" w:rsidP="00E17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качеству;</w:t>
      </w:r>
    </w:p>
    <w:p w:rsidR="00E17EF2" w:rsidRPr="00E17EF2" w:rsidRDefault="00E17EF2" w:rsidP="00E17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степени  </w:t>
      </w:r>
      <w:proofErr w:type="spell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раскисления</w:t>
      </w:r>
      <w:proofErr w:type="spell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;</w:t>
      </w:r>
    </w:p>
    <w:p w:rsidR="00E17EF2" w:rsidRPr="00E17EF2" w:rsidRDefault="00E17EF2" w:rsidP="00E17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назначению.</w:t>
      </w:r>
    </w:p>
    <w:p w:rsidR="00E17EF2" w:rsidRPr="00E17EF2" w:rsidRDefault="00E17EF2" w:rsidP="00E17EF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>Химический состав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lastRenderedPageBreak/>
        <w:t xml:space="preserve">По химическому составу стали делятся </w:t>
      </w:r>
      <w:proofErr w:type="gramStart"/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на</w:t>
      </w:r>
      <w:proofErr w:type="gramEnd"/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3086100" cy="1943100"/>
            <wp:effectExtent l="19050" t="0" r="0" b="0"/>
            <wp:docPr id="2" name="Рисунок 2" descr="https://svarkatop.com/wp-content/uploads/2019/07/uglerodistaya_stal-300x1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arkatop.com/wp-content/uploads/2019/07/uglerodistaya_stal-300x18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F2" w:rsidRPr="00E17EF2" w:rsidRDefault="00E17EF2" w:rsidP="00E17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углеродистые;</w:t>
      </w:r>
    </w:p>
    <w:p w:rsidR="00E17EF2" w:rsidRPr="00E17EF2" w:rsidRDefault="00E17EF2" w:rsidP="00E17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легированные.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Углеродистые делятся на:</w:t>
      </w:r>
    </w:p>
    <w:p w:rsidR="00E17EF2" w:rsidRPr="00E17EF2" w:rsidRDefault="00E17EF2" w:rsidP="00E17E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низкоуглеродистые – содержат до 0,25</w:t>
      </w:r>
      <w:proofErr w:type="gram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% С</w:t>
      </w:r>
      <w:proofErr w:type="gram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;</w:t>
      </w:r>
    </w:p>
    <w:p w:rsidR="00E17EF2" w:rsidRPr="00E17EF2" w:rsidRDefault="00E17EF2" w:rsidP="00E17E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среднеуглеродистые – содержат  от 0,25 до 0,6</w:t>
      </w:r>
      <w:proofErr w:type="gram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% С</w:t>
      </w:r>
      <w:proofErr w:type="gram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;</w:t>
      </w:r>
    </w:p>
    <w:p w:rsidR="00E17EF2" w:rsidRPr="00E17EF2" w:rsidRDefault="00E17EF2" w:rsidP="00E17E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высокоуглеродистые – содержат от 0,6 до 0,2% С.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Легированные делятся на: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3714750" cy="1200150"/>
            <wp:effectExtent l="19050" t="0" r="0" b="0"/>
            <wp:docPr id="3" name="Рисунок 3" descr="https://svarkatop.com/wp-content/uploads/2019/07/legirovannaya-stal-300x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varkatop.com/wp-content/uploads/2019/07/legirovannaya-stal-300x9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F2" w:rsidRPr="00E17EF2" w:rsidRDefault="00E17EF2" w:rsidP="00E17E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proofErr w:type="gram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низколегированные</w:t>
      </w:r>
      <w:proofErr w:type="gram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– содержанию легирующих элементов до 0,25%;</w:t>
      </w:r>
    </w:p>
    <w:p w:rsidR="00E17EF2" w:rsidRPr="00E17EF2" w:rsidRDefault="00E17EF2" w:rsidP="00E17E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proofErr w:type="gram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среднелегированные</w:t>
      </w:r>
      <w:proofErr w:type="gram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– содержанию легирующих элементов 0,25 – 10,0%;</w:t>
      </w:r>
    </w:p>
    <w:p w:rsidR="00E17EF2" w:rsidRPr="00E17EF2" w:rsidRDefault="00E17EF2" w:rsidP="00E17E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proofErr w:type="gram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высоколегированны</w:t>
      </w:r>
      <w:proofErr w:type="gram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– содержанию легирующих элементов более 10,0%.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 структуре в отожженном состоянии стали делятся на следующие классы:</w:t>
      </w:r>
    </w:p>
    <w:p w:rsidR="00E17EF2" w:rsidRPr="00E17EF2" w:rsidRDefault="00E17EF2" w:rsidP="00E17E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proofErr w:type="spell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доэвтектоидный</w:t>
      </w:r>
      <w:proofErr w:type="spell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;</w:t>
      </w:r>
    </w:p>
    <w:p w:rsidR="00E17EF2" w:rsidRPr="00E17EF2" w:rsidRDefault="00E17EF2" w:rsidP="00E17E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proofErr w:type="spell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заэвтектоидный</w:t>
      </w:r>
      <w:proofErr w:type="spell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;</w:t>
      </w:r>
    </w:p>
    <w:p w:rsidR="00E17EF2" w:rsidRPr="00E17EF2" w:rsidRDefault="00E17EF2" w:rsidP="00E17E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proofErr w:type="spell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ледебуритный</w:t>
      </w:r>
      <w:proofErr w:type="spell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(карбидный);</w:t>
      </w:r>
    </w:p>
    <w:p w:rsidR="00E17EF2" w:rsidRPr="00E17EF2" w:rsidRDefault="00E17EF2" w:rsidP="00E17E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ферритный;</w:t>
      </w:r>
    </w:p>
    <w:p w:rsidR="00E17EF2" w:rsidRPr="00E17EF2" w:rsidRDefault="00E17EF2" w:rsidP="00E17E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proofErr w:type="spell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аустенитный</w:t>
      </w:r>
      <w:proofErr w:type="spell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E17EF2" w:rsidRPr="00E17EF2" w:rsidRDefault="00E17EF2" w:rsidP="00E17EF2">
      <w:pPr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Процесс отжига заключается в нагреве стали до определённой температуры. Далее идёт выдержка её в течение определенного времени и последующее охлаждения до комнатной температуры.</w:t>
      </w:r>
    </w:p>
    <w:p w:rsidR="00E17EF2" w:rsidRPr="00E17EF2" w:rsidRDefault="00E17EF2" w:rsidP="00E17EF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lastRenderedPageBreak/>
        <w:t>Структурный состав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 структуре после нормализации стали делятся на следующие классы:</w:t>
      </w:r>
    </w:p>
    <w:p w:rsidR="00E17EF2" w:rsidRPr="00E17EF2" w:rsidRDefault="00E17EF2" w:rsidP="00E17E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перлитный;</w:t>
      </w:r>
    </w:p>
    <w:p w:rsidR="00E17EF2" w:rsidRPr="00E17EF2" w:rsidRDefault="00E17EF2" w:rsidP="00E17E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мартенситный;</w:t>
      </w:r>
    </w:p>
    <w:p w:rsidR="00E17EF2" w:rsidRPr="00E17EF2" w:rsidRDefault="00E17EF2" w:rsidP="00E17E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proofErr w:type="spell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аустенитный</w:t>
      </w:r>
      <w:proofErr w:type="spell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;</w:t>
      </w:r>
    </w:p>
    <w:p w:rsidR="00E17EF2" w:rsidRPr="00E17EF2" w:rsidRDefault="00E17EF2" w:rsidP="00E17E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ферритный.</w:t>
      </w:r>
    </w:p>
    <w:p w:rsidR="00E17EF2" w:rsidRPr="00E17EF2" w:rsidRDefault="00E17EF2" w:rsidP="00E17EF2">
      <w:pPr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Нормализацией стали называют процесс нагрева и выдержки материала с последующим охлаждением на воздухе. Нормализация стали по сравнению с отжигом, является более коротким процессом термической обработки и использует другие температурные режимы.</w:t>
      </w:r>
    </w:p>
    <w:p w:rsidR="00E17EF2" w:rsidRPr="00E17EF2" w:rsidRDefault="00E17EF2" w:rsidP="00E17EF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>Классификация по качеству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 качеству стали классифицируются:</w:t>
      </w:r>
    </w:p>
    <w:p w:rsidR="00E17EF2" w:rsidRPr="00E17EF2" w:rsidRDefault="00E17EF2" w:rsidP="00E17E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обыкновенного качества;</w:t>
      </w:r>
    </w:p>
    <w:p w:rsidR="00E17EF2" w:rsidRPr="00E17EF2" w:rsidRDefault="00E17EF2" w:rsidP="00E17E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качественные;</w:t>
      </w:r>
    </w:p>
    <w:p w:rsidR="00E17EF2" w:rsidRPr="00E17EF2" w:rsidRDefault="00E17EF2" w:rsidP="00E17E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высококачественные;</w:t>
      </w:r>
    </w:p>
    <w:p w:rsidR="00E17EF2" w:rsidRPr="00E17EF2" w:rsidRDefault="00E17EF2" w:rsidP="00E17E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proofErr w:type="spell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особокачественные</w:t>
      </w:r>
      <w:proofErr w:type="spell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Стали обыкновенного качества</w:t>
      </w: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массово применяются в разных отраслях по причине их дешевизны. Не обладает особыми свойствами. Содержат углерод до 0,6%.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Качественные стали</w:t>
      </w: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бывают углеродистые и легированные. Применяются для изготовления ответственных деталей и узлов. Имеют высокую стоимость.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Высококачественные стали</w:t>
      </w: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применяется в особо ответственных узлах. Имеют низкого содержания вредных примесей (серы и фосфора).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E17EF2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lastRenderedPageBreak/>
        <w:t>Особокачественные</w:t>
      </w:r>
      <w:proofErr w:type="spellEnd"/>
      <w:r w:rsidRPr="00E17EF2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 xml:space="preserve"> стали</w:t>
      </w: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имеют очень низкое содержание серы и фосфора. Применяются в ответственных узлах, которые испытывают высокие динамические нагрузки.</w:t>
      </w:r>
    </w:p>
    <w:p w:rsidR="00E17EF2" w:rsidRPr="00E17EF2" w:rsidRDefault="00E17EF2" w:rsidP="00E17EF2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 xml:space="preserve">Классификация по степени </w:t>
      </w:r>
      <w:proofErr w:type="spellStart"/>
      <w:r w:rsidRPr="00E17EF2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>раскисления</w:t>
      </w:r>
      <w:proofErr w:type="spellEnd"/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По степени </w:t>
      </w:r>
      <w:proofErr w:type="spellStart"/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раскисления</w:t>
      </w:r>
      <w:proofErr w:type="spellEnd"/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стали делятся:</w:t>
      </w:r>
    </w:p>
    <w:p w:rsidR="00E17EF2" w:rsidRPr="00E17EF2" w:rsidRDefault="00E17EF2" w:rsidP="00E17E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спокойные (</w:t>
      </w:r>
      <w:proofErr w:type="spell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сп</w:t>
      </w:r>
      <w:proofErr w:type="spell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);</w:t>
      </w:r>
    </w:p>
    <w:p w:rsidR="00E17EF2" w:rsidRPr="00E17EF2" w:rsidRDefault="00E17EF2" w:rsidP="00E17E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полуспокойные (</w:t>
      </w:r>
      <w:proofErr w:type="spell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пс</w:t>
      </w:r>
      <w:proofErr w:type="spell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);</w:t>
      </w:r>
    </w:p>
    <w:p w:rsidR="00E17EF2" w:rsidRPr="00E17EF2" w:rsidRDefault="00E17EF2" w:rsidP="00E17E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кипящие (</w:t>
      </w:r>
      <w:proofErr w:type="spell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кп</w:t>
      </w:r>
      <w:proofErr w:type="spell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Спокойные стали</w:t>
      </w: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 содержат малое количество кислорода. Затвердевание происходит спокойно без </w:t>
      </w:r>
      <w:proofErr w:type="spell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газовыделения</w:t>
      </w:r>
      <w:proofErr w:type="spell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 Спокойные стали массово применяют в сварочном производстве.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Полуспокойные стали</w:t>
      </w: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затвердевают без кипения, но выделяют большое количество газов. По качеству очень приближены к спокойным сталям и могут их заменить.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Кипящие стали</w:t>
      </w: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содержат в своём составе большое количество вредных примесей. Они очень хрупкие и плохо свариваются.</w:t>
      </w:r>
    </w:p>
    <w:p w:rsidR="00E17EF2" w:rsidRPr="00E17EF2" w:rsidRDefault="00E17EF2" w:rsidP="00E17EF2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>Классификация стали по назначению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Конструкционные стали делятся </w:t>
      </w:r>
      <w:proofErr w:type="gramStart"/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на</w:t>
      </w:r>
      <w:proofErr w:type="gramEnd"/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:</w:t>
      </w:r>
    </w:p>
    <w:p w:rsidR="00E17EF2" w:rsidRPr="00E17EF2" w:rsidRDefault="00E17EF2" w:rsidP="00E17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строительные;</w:t>
      </w:r>
    </w:p>
    <w:p w:rsidR="00E17EF2" w:rsidRPr="00E17EF2" w:rsidRDefault="00E17EF2" w:rsidP="00E17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стали для холодной штамповки;</w:t>
      </w:r>
    </w:p>
    <w:p w:rsidR="00E17EF2" w:rsidRPr="00E17EF2" w:rsidRDefault="00E17EF2" w:rsidP="00E17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цементируемые;</w:t>
      </w:r>
    </w:p>
    <w:p w:rsidR="00E17EF2" w:rsidRPr="00E17EF2" w:rsidRDefault="00E17EF2" w:rsidP="00E17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улучшаемые;</w:t>
      </w:r>
    </w:p>
    <w:p w:rsidR="00E17EF2" w:rsidRPr="00E17EF2" w:rsidRDefault="00E17EF2" w:rsidP="00E17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высокопрочные;</w:t>
      </w:r>
    </w:p>
    <w:p w:rsidR="00E17EF2" w:rsidRPr="00E17EF2" w:rsidRDefault="00E17EF2" w:rsidP="00E17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пружинно-рессорные;</w:t>
      </w:r>
    </w:p>
    <w:p w:rsidR="00E17EF2" w:rsidRPr="00E17EF2" w:rsidRDefault="00E17EF2" w:rsidP="00E17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подшипниковые;</w:t>
      </w:r>
    </w:p>
    <w:p w:rsidR="00E17EF2" w:rsidRPr="00E17EF2" w:rsidRDefault="00E17EF2" w:rsidP="00E17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автоматные;</w:t>
      </w:r>
    </w:p>
    <w:p w:rsidR="00E17EF2" w:rsidRPr="00E17EF2" w:rsidRDefault="00E17EF2" w:rsidP="00E17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proofErr w:type="spell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коррозионностойкие</w:t>
      </w:r>
      <w:proofErr w:type="spell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;</w:t>
      </w:r>
    </w:p>
    <w:p w:rsidR="00E17EF2" w:rsidRPr="00E17EF2" w:rsidRDefault="00E17EF2" w:rsidP="00E17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износостойкие;</w:t>
      </w:r>
    </w:p>
    <w:p w:rsidR="00E17EF2" w:rsidRPr="00E17EF2" w:rsidRDefault="00E17EF2" w:rsidP="00E17E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жаропрочные и жаростойкие.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Строительные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Применяются для изготовления конструкций любой сложности, имеют хорошую свариваемость.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Стали для холодной штамповки</w:t>
      </w:r>
    </w:p>
    <w:p w:rsidR="00E17EF2" w:rsidRPr="00E17EF2" w:rsidRDefault="00E17EF2" w:rsidP="00E17EF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2981325" cy="2343150"/>
            <wp:effectExtent l="19050" t="0" r="9525" b="0"/>
            <wp:docPr id="4" name="Рисунок 4" descr="https://svarkatop.com/wp-content/uploads/2019/07/xolodnaya-htampovka-300x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arkatop.com/wp-content/uploads/2019/07/xolodnaya-htampovka-300x23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К таким сталям относятся низкоуглеродистые </w:t>
      </w:r>
      <w:proofErr w:type="gram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стали</w:t>
      </w:r>
      <w:proofErr w:type="gram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обладающие высокой пластичностью.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Цементируемые стали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Это стали с содержанием углерода в пределах 0,1-0,3% и работающие при повышенных динамических нагрузках.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Улучшаемые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К улучшаемым относятся среднеуглеродистые и хромистые </w:t>
      </w:r>
      <w:proofErr w:type="gram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стали</w:t>
      </w:r>
      <w:proofErr w:type="gram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которые подвергаются термообработке (закалке и высоком отпуску).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Высокопрочные стали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>
            <wp:extent cx="3133725" cy="2047875"/>
            <wp:effectExtent l="19050" t="0" r="9525" b="0"/>
            <wp:docPr id="5" name="Рисунок 5" descr="https://svarkatop.com/wp-content/uploads/2019/07/vysokoprochnaya-stal-300x1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varkatop.com/wp-content/uploads/2019/07/vysokoprochnaya-stal-300x19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 ним относятся стали имеющие специальный химический состав, который при термообработке увеличивают прочностные свойства в разы.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Пружинно-рессорные стали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3048000" cy="1666875"/>
            <wp:effectExtent l="19050" t="0" r="0" b="0"/>
            <wp:docPr id="6" name="Рисунок 6" descr="https://svarkatop.com/wp-content/uploads/2019/07/prugina-300x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varkatop.com/wp-content/uploads/2019/07/prugina-300x1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Применяются в машиностроении для изготовления амортизаторов и рессор высоконагруженных машин.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Подшипниковые стали (шарикоподшипниковые)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2752725" cy="2133600"/>
            <wp:effectExtent l="19050" t="0" r="9525" b="0"/>
            <wp:docPr id="7" name="Рисунок 7" descr="https://svarkatop.com/wp-content/uploads/2019/07/podhipn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varkatop.com/wp-content/uploads/2019/07/podhipnik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К данным сталям предъявляют повышенные требования по прочности, износоустойчивости и выносливости. Данные свойства достигаются за счёт </w:t>
      </w: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содержания хрома в пределах 1,5%. Ярким примером такой шарикоподшипниковой стали является сталь ШХ15.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Автоматная сталь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3067050" cy="1914525"/>
            <wp:effectExtent l="19050" t="0" r="0" b="0"/>
            <wp:docPr id="8" name="Рисунок 8" descr="https://svarkatop.com/wp-content/uploads/2019/07/avtomatnaya-stal-300x1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varkatop.com/wp-content/uploads/2019/07/avtomatnaya-stal-300x18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Данная сталь используется для изготовления крепёжных деталей на металлообрабатывающих станках. В связи с этим данная сталь должна хорошо обрабатываться на станке путём резания, образовывая легко обламывающуюся стружку. Минусом автоматные стали является низкая пластичность.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Износостойкая сталь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2971800" cy="2390775"/>
            <wp:effectExtent l="19050" t="0" r="0" b="0"/>
            <wp:docPr id="9" name="Рисунок 9" descr="https://svarkatop.com/wp-content/uploads/2019/07/iznosostoykaya-stsl-300x2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varkatop.com/wp-content/uploads/2019/07/iznosostoykaya-stsl-300x24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Основное применение – траки гусеничных машин, ковши экскаваторов и землеройных машин. Износостойкость достигается, за счёт введение в сталь марганца.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Коррозионностойкие</w:t>
      </w:r>
      <w:proofErr w:type="spellEnd"/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(нержавеющие) стали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>
            <wp:extent cx="3095625" cy="1990725"/>
            <wp:effectExtent l="19050" t="0" r="9525" b="0"/>
            <wp:docPr id="10" name="Рисунок 10" descr="https://svarkatop.com/wp-content/uploads/2019/07/nerzhaveyushhaya-stal-300x1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varkatop.com/wp-content/uploads/2019/07/nerzhaveyushhaya-stal-300x19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Эти стали содержат хром в пределах от 14%. За счёт хрома происходит образование на поверхности стали оксидной плёнки, что защищает сталь от разрушения в агрессивной среде.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spellStart"/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Коррозионностойкие</w:t>
      </w:r>
      <w:proofErr w:type="spellEnd"/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стали делятся:</w:t>
      </w:r>
    </w:p>
    <w:p w:rsidR="00E17EF2" w:rsidRPr="00E17EF2" w:rsidRDefault="00E17EF2" w:rsidP="00E17E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proofErr w:type="spell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Коррозионностойкие</w:t>
      </w:r>
      <w:proofErr w:type="spell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 Из них изготавливают различные узлы, которые эксплуатируются при температуре до 600°С.</w:t>
      </w:r>
    </w:p>
    <w:p w:rsidR="00E17EF2" w:rsidRPr="00E17EF2" w:rsidRDefault="00E17EF2" w:rsidP="00E17E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Жаропрочные. Из них изготавливают клапаны, роторы, лопатки турбин, работающие при высоких температурах (80% от температуры плавления) в течение длительного времени.</w:t>
      </w:r>
    </w:p>
    <w:p w:rsidR="00E17EF2" w:rsidRPr="00E17EF2" w:rsidRDefault="00E17EF2" w:rsidP="00E17E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Жаростойкие. Изготавливают ответственные узлы, работающие при высоких температурах (1200°С).</w:t>
      </w:r>
    </w:p>
    <w:p w:rsidR="00E17EF2" w:rsidRPr="00E17EF2" w:rsidRDefault="00E17EF2" w:rsidP="00E17E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Криогенные. Применяется для изготовления деталей холодильных установок, работающих при температуре до -200°С.</w:t>
      </w:r>
    </w:p>
    <w:p w:rsidR="00E17EF2" w:rsidRPr="00E17EF2" w:rsidRDefault="00E17EF2" w:rsidP="00E17EF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Инструментальная сталь по назначению делится:</w:t>
      </w:r>
    </w:p>
    <w:p w:rsidR="00E17EF2" w:rsidRPr="00E17EF2" w:rsidRDefault="00E17EF2" w:rsidP="00E17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для режущего инструмента;</w:t>
      </w:r>
    </w:p>
    <w:p w:rsidR="00E17EF2" w:rsidRPr="00E17EF2" w:rsidRDefault="00E17EF2" w:rsidP="00E17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для измерительного инструмента;</w:t>
      </w:r>
    </w:p>
    <w:p w:rsidR="00E17EF2" w:rsidRPr="00E17EF2" w:rsidRDefault="00E17EF2" w:rsidP="00E17E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сталь для штампов.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Сталь для режущего инструмента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Имеет высокую твердость и термостойкость, Должна длительное время сохранять режущие свойства, а также выдерживать большие механические нагрузки в процессе эксплуатации.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Сама сталь для режущего инструмента бывают 3 -</w:t>
      </w:r>
      <w:proofErr w:type="spell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</w:t>
      </w:r>
      <w:proofErr w:type="spell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типов:</w:t>
      </w:r>
    </w:p>
    <w:p w:rsidR="00E17EF2" w:rsidRPr="00E17EF2" w:rsidRDefault="00E17EF2" w:rsidP="00E17E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быстрорежущие стали;</w:t>
      </w:r>
    </w:p>
    <w:p w:rsidR="00E17EF2" w:rsidRPr="00E17EF2" w:rsidRDefault="00E17EF2" w:rsidP="00E17E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углеродистые;</w:t>
      </w:r>
    </w:p>
    <w:p w:rsidR="00E17EF2" w:rsidRPr="00E17EF2" w:rsidRDefault="00E17EF2" w:rsidP="00E17E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легированные инструментальные.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Быстрорежущие стали (рапид)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>
            <wp:extent cx="3476625" cy="2314575"/>
            <wp:effectExtent l="19050" t="0" r="9525" b="0"/>
            <wp:docPr id="11" name="Рисунок 11" descr="https://svarkatop.com/wp-content/uploads/2019/07/instrumentalnaya-stal-3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varkatop.com/wp-content/uploads/2019/07/instrumentalnaya-stal-300x20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Быстрорежущая сталь (рапид) используют для изготовления режущего инструмента, работающего на высоких оборотах. Обозначается «Р». Пример Р</w:t>
      </w:r>
      <w:proofErr w:type="gram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9</w:t>
      </w:r>
      <w:proofErr w:type="gram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Р18.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Углеродистые инструментальные стали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Содержат в себе углерода до 1,3%. Применяются в слесарном инструменте и имеют обозначение «У». Пример: У</w:t>
      </w:r>
      <w:proofErr w:type="gram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7</w:t>
      </w:r>
      <w:proofErr w:type="gram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У10, У12.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Легированные инструментальные стали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Содержат легирующие добавки в приделах до 3%. Применяется для изготовления свёрл, фрез и др. режущего инструмента. Пример: 11ХФ.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Стали для измерительных инструментов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3124200" cy="2000250"/>
            <wp:effectExtent l="19050" t="0" r="0" b="0"/>
            <wp:docPr id="12" name="Рисунок 12" descr="https://svarkatop.com/wp-content/uploads/2019/07/izmeritelniy-instrument-300x1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varkatop.com/wp-content/uploads/2019/07/izmeritelniy-instrument-300x19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Должна обладать твёрдостью и износостойкостью. К такому инструменту относят: штангенциркуль, линейки, калибры, шаблоны и т. д. Для повышенных классов точности применяют стали X, ХВГ, ШХ15. Для </w:t>
      </w:r>
      <w:proofErr w:type="gram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пониженных</w:t>
      </w:r>
      <w:proofErr w:type="gram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– сталь У10А, УПА, У12А.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lastRenderedPageBreak/>
        <w:t>Штамповочные стали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3209925" cy="2543175"/>
            <wp:effectExtent l="19050" t="0" r="9525" b="0"/>
            <wp:docPr id="13" name="Рисунок 13" descr="https://svarkatop.com/wp-content/uploads/2019/07/htampovosnaya-stsl-300x2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varkatop.com/wp-content/uploads/2019/07/htampovosnaya-stsl-300x238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Главная задача штамповочной стали обладать высокой твёрдостью и износостойкостью.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Делятся штамповочные стали </w:t>
      </w:r>
      <w:proofErr w:type="gramStart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</w:t>
      </w:r>
      <w:proofErr w:type="gramEnd"/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:</w:t>
      </w:r>
    </w:p>
    <w:p w:rsidR="00E17EF2" w:rsidRPr="00E17EF2" w:rsidRDefault="00E17EF2" w:rsidP="00E17E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стали для штампов холодного деформирования;</w:t>
      </w:r>
    </w:p>
    <w:p w:rsidR="00E17EF2" w:rsidRPr="00E17EF2" w:rsidRDefault="00E17EF2" w:rsidP="00E17E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стали для штампов горячего деформирования.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Сталь для штампов холодного деформирования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Обладает высокой твёрдостью и износостойкостью, для обеспечения точного размера заготовки при штамповке.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Сталь для штампов горячего деформирования</w:t>
      </w:r>
    </w:p>
    <w:p w:rsidR="00E17EF2" w:rsidRPr="00E17EF2" w:rsidRDefault="00E17EF2" w:rsidP="00E17E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E17EF2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Должна обладать всеми свойствами, что и стали холодного деформирования, а также работать в условиях высоких температур (до 600°С).</w:t>
      </w:r>
    </w:p>
    <w:p w:rsidR="0014100A" w:rsidRDefault="0014100A" w:rsidP="00E17EF2"/>
    <w:sectPr w:rsidR="0014100A" w:rsidSect="0014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59"/>
    <w:multiLevelType w:val="multilevel"/>
    <w:tmpl w:val="4F1C5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643BF"/>
    <w:multiLevelType w:val="multilevel"/>
    <w:tmpl w:val="81B8E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D1050"/>
    <w:multiLevelType w:val="multilevel"/>
    <w:tmpl w:val="F2707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3260E"/>
    <w:multiLevelType w:val="multilevel"/>
    <w:tmpl w:val="425A0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70C36"/>
    <w:multiLevelType w:val="multilevel"/>
    <w:tmpl w:val="493AC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87DCC"/>
    <w:multiLevelType w:val="multilevel"/>
    <w:tmpl w:val="840C2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D76B7"/>
    <w:multiLevelType w:val="multilevel"/>
    <w:tmpl w:val="57E2E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0132A"/>
    <w:multiLevelType w:val="multilevel"/>
    <w:tmpl w:val="BF466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763F2"/>
    <w:multiLevelType w:val="multilevel"/>
    <w:tmpl w:val="2B803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B1A68"/>
    <w:multiLevelType w:val="multilevel"/>
    <w:tmpl w:val="8E4C8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A6EDD"/>
    <w:multiLevelType w:val="multilevel"/>
    <w:tmpl w:val="4C8CF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B2E0A"/>
    <w:multiLevelType w:val="multilevel"/>
    <w:tmpl w:val="CB9EF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F7911"/>
    <w:multiLevelType w:val="multilevel"/>
    <w:tmpl w:val="C3D69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F2"/>
    <w:rsid w:val="0014100A"/>
    <w:rsid w:val="00E1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0A"/>
  </w:style>
  <w:style w:type="paragraph" w:styleId="1">
    <w:name w:val="heading 1"/>
    <w:basedOn w:val="a"/>
    <w:link w:val="10"/>
    <w:uiPriority w:val="9"/>
    <w:qFormat/>
    <w:rsid w:val="00E17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7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7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E17EF2"/>
  </w:style>
  <w:style w:type="character" w:styleId="a3">
    <w:name w:val="Hyperlink"/>
    <w:basedOn w:val="a0"/>
    <w:uiPriority w:val="99"/>
    <w:semiHidden/>
    <w:unhideWhenUsed/>
    <w:rsid w:val="00E17EF2"/>
    <w:rPr>
      <w:color w:val="0000FF"/>
      <w:u w:val="single"/>
    </w:rPr>
  </w:style>
  <w:style w:type="character" w:customStyle="1" w:styleId="byline">
    <w:name w:val="byline"/>
    <w:basedOn w:val="a0"/>
    <w:rsid w:val="00E17EF2"/>
  </w:style>
  <w:style w:type="character" w:customStyle="1" w:styleId="author">
    <w:name w:val="author"/>
    <w:basedOn w:val="a0"/>
    <w:rsid w:val="00E17EF2"/>
  </w:style>
  <w:style w:type="paragraph" w:styleId="a4">
    <w:name w:val="Normal (Web)"/>
    <w:basedOn w:val="a"/>
    <w:uiPriority w:val="99"/>
    <w:semiHidden/>
    <w:unhideWhenUsed/>
    <w:rsid w:val="00E1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7EF2"/>
    <w:rPr>
      <w:b/>
      <w:bCs/>
    </w:rPr>
  </w:style>
  <w:style w:type="character" w:styleId="a6">
    <w:name w:val="Emphasis"/>
    <w:basedOn w:val="a0"/>
    <w:uiPriority w:val="20"/>
    <w:qFormat/>
    <w:rsid w:val="00E17E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1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1236">
              <w:marLeft w:val="0"/>
              <w:marRight w:val="0"/>
              <w:marTop w:val="0"/>
              <w:marBottom w:val="0"/>
              <w:divBdr>
                <w:top w:val="single" w:sz="6" w:space="0" w:color="E87E04"/>
                <w:left w:val="single" w:sz="6" w:space="0" w:color="E87E04"/>
                <w:bottom w:val="single" w:sz="6" w:space="0" w:color="E87E04"/>
                <w:right w:val="single" w:sz="6" w:space="0" w:color="E87E04"/>
              </w:divBdr>
              <w:divsChild>
                <w:div w:id="1613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27959">
              <w:marLeft w:val="0"/>
              <w:marRight w:val="0"/>
              <w:marTop w:val="0"/>
              <w:marBottom w:val="0"/>
              <w:divBdr>
                <w:top w:val="single" w:sz="6" w:space="0" w:color="E87E04"/>
                <w:left w:val="single" w:sz="6" w:space="0" w:color="E87E04"/>
                <w:bottom w:val="single" w:sz="6" w:space="0" w:color="E87E04"/>
                <w:right w:val="single" w:sz="6" w:space="0" w:color="E87E04"/>
              </w:divBdr>
              <w:divsChild>
                <w:div w:id="14502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2020-11-06T03:24:00Z</dcterms:created>
  <dcterms:modified xsi:type="dcterms:W3CDTF">2020-11-06T03:29:00Z</dcterms:modified>
</cp:coreProperties>
</file>