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проведения занятий по ОБЖ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0ED" w:rsidRPr="00D06399" w:rsidRDefault="00D360ED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="00D06399"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3.1</w:t>
      </w: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вооруженных сил России.</w:t>
      </w:r>
    </w:p>
    <w:p w:rsidR="00D360ED" w:rsidRPr="00D06399" w:rsidRDefault="00D06399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студентам об истории создания и реформировании армии России в ходе истории</w:t>
      </w: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06399" w:rsidRPr="00F861AA" w:rsidRDefault="00D06399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Учебные вопросы: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1.Организация Вооруженных сил Московского государства </w:t>
      </w:r>
      <w:proofErr w:type="spellStart"/>
      <w:proofErr w:type="gramStart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XV</w:t>
      </w:r>
      <w:proofErr w:type="spellEnd"/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XVI веках</w:t>
      </w:r>
    </w:p>
    <w:p w:rsidR="00D06399" w:rsidRPr="00F861AA" w:rsidRDefault="00D06399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Военная реформа Петра 1, создание регулярной армии, её особенности.</w:t>
      </w:r>
    </w:p>
    <w:p w:rsidR="00D06399" w:rsidRP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D06399"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реформы в России во второй половине</w:t>
      </w:r>
      <w:r w:rsidRPr="00F8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XIX века</w:t>
      </w:r>
    </w:p>
    <w:p w:rsidR="00F861AA" w:rsidRP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4.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массовой армии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F861AA" w:rsidRP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Лекция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Руководство: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</w:t>
      </w:r>
      <w:proofErr w:type="spellStart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  <w:proofErr w:type="gramStart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</w:t>
      </w:r>
      <w:proofErr w:type="spellEnd"/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государства и права России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1AA" w:rsidRPr="00F861AA" w:rsidRDefault="002911B4" w:rsidP="00F861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Водная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</w:t>
      </w:r>
      <w:r w:rsidR="00F86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proofErr w:type="gramStart"/>
      <w:r w:rsidR="00F86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студентов, внешнего вида, готовности к проведению занятий. Доведение целей и вопросов занятия.</w:t>
      </w:r>
    </w:p>
    <w:p w:rsidR="00F861AA" w:rsidRPr="00F861AA" w:rsidRDefault="00F861AA" w:rsidP="00F861A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1AA" w:rsidRPr="00D06399" w:rsidRDefault="00F861AA" w:rsidP="00F861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D06399" w:rsidRDefault="00D06399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F7D" w:rsidRPr="00D360ED" w:rsidRDefault="00CC4F7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1.Организация Вооруженных сил Московского государства </w:t>
      </w:r>
      <w:proofErr w:type="spellStart"/>
      <w:proofErr w:type="gramStart"/>
      <w:r w:rsidRPr="00D36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04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</w:t>
      </w:r>
      <w:proofErr w:type="spellEnd"/>
      <w:r w:rsidRPr="00D3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04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XVI</w:t>
      </w:r>
      <w:r w:rsidRPr="00D3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веках</w:t>
      </w:r>
    </w:p>
    <w:p w:rsidR="00CC4F7D" w:rsidRPr="00CC4F7D" w:rsidRDefault="00CC4F7D" w:rsidP="00D36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3926" w:rsidRPr="00CC4F7D" w:rsidRDefault="00CC4F7D" w:rsidP="002911B4">
      <w:pPr>
        <w:pStyle w:val="a4"/>
        <w:spacing w:after="0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3926" w:rsidRPr="00CC4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общественных историков, Московское го</w:t>
      </w:r>
      <w:r w:rsidR="002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сударство в XV - XI веках могло </w:t>
      </w:r>
      <w:r w:rsidR="00043926" w:rsidRPr="00CC4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армией в 150 - 200 тыс. воинов.</w:t>
      </w:r>
    </w:p>
    <w:p w:rsidR="00043926" w:rsidRPr="00043926" w:rsidRDefault="00043926" w:rsidP="00CC4F7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наиболее крупных и важных походах к боевым частям присоединялись отряды вспомогательного назначения - ополчения, которое состояло из посадских людей и крестьян, они были плохо вооружены и обучены. Их использовали в основном для охраны обозов, строительства мостов и дорог. В таких походах общая численность войск достигала 300 тыс. человек.</w:t>
      </w:r>
    </w:p>
    <w:p w:rsidR="00043926" w:rsidRPr="00043926" w:rsidRDefault="00043926" w:rsidP="00CC4F7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вооружённых сил Московского государства в этот период составляли дворянские формирования. За военную службу дворяне получали от московских государств поместья - земельные владения с крестьянами. Во время смотров» где проверялась боевая готовность, каждый дворянин был обязан иметь двух коней (боевого и запасного), одного или нескольких вооружённых слуг. За неявку, опоздание в поход или без </w:t>
      </w:r>
      <w:proofErr w:type="gramStart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положенных</w:t>
      </w:r>
      <w:proofErr w:type="gramEnd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экипировки полагался штраф или уменьшение земельного владения.</w:t>
      </w:r>
    </w:p>
    <w:p w:rsidR="00043926" w:rsidRDefault="00043926" w:rsidP="00CC4F7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</w:t>
      </w:r>
      <w:proofErr w:type="gramStart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всей жизни дворяне были обязаны нести военную службу. Эта традиция передавалась </w:t>
      </w:r>
      <w:proofErr w:type="gramStart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поколение в поколения. За долгие годы службы они постепенно приобретали навыки воинов-профессионалов. Кроме дворян, немалую часть войска Московского государства составляли служимые люди по найму, которые получали не поместья, а денежные жалования. Среди них самыми многочисленными были стрельцы - пехота, которые были вооружены пищалями </w:t>
      </w:r>
      <w:proofErr w:type="gramStart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фитильными ружьями ) и бердышами (боевыми топорами ).</w:t>
      </w:r>
    </w:p>
    <w:p w:rsidR="002911B4" w:rsidRPr="00043926" w:rsidRDefault="002911B4" w:rsidP="00CC4F7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926" w:rsidRDefault="00CC4F7D" w:rsidP="00CC4F7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043926" w:rsidRPr="0004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Военная реформа Ивана Грозного в середине XV</w:t>
      </w:r>
      <w:r w:rsidRPr="0004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="00043926" w:rsidRPr="0004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43926" w:rsidRPr="0004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043926" w:rsidRPr="0004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11B4" w:rsidRPr="00043926" w:rsidRDefault="002911B4" w:rsidP="00CC4F7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3926" w:rsidRPr="00043926" w:rsidRDefault="00043926" w:rsidP="00CC4F7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постоянные части стрельцов были сформированы при Иване Грозном (около 1550г.). Далее их количество росло и к концу 16 века их насчитывалось 20-30 тыс. Человек, а к середине 17 века - около 50 тыс</w:t>
      </w:r>
      <w:proofErr w:type="gramStart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еловек. Стрелецкие войска хорошо зарекомендовали себя при осаде и обороне крепостей, без них не обходился ни один гарнизон русского города. В походах и сражениях русская армия совершенствовала свою организационно-штабную структуру. Во второй половине XV-начале XVII в.в. она стала </w:t>
      </w:r>
      <w:proofErr w:type="gramStart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делится</w:t>
      </w:r>
      <w:proofErr w:type="gramEnd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полки. В крупных операциях армия состояла из 5 полков:</w:t>
      </w:r>
    </w:p>
    <w:p w:rsidR="00043926" w:rsidRPr="00043926" w:rsidRDefault="00043926" w:rsidP="00CC4F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Большой полк</w:t>
      </w:r>
    </w:p>
    <w:p w:rsidR="00043926" w:rsidRPr="00043926" w:rsidRDefault="00043926" w:rsidP="00CC4F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Передовой полк</w:t>
      </w:r>
    </w:p>
    <w:p w:rsidR="00043926" w:rsidRPr="00043926" w:rsidRDefault="00043926" w:rsidP="00CC4F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 правой руки</w:t>
      </w:r>
    </w:p>
    <w:p w:rsidR="00043926" w:rsidRPr="00043926" w:rsidRDefault="00043926" w:rsidP="00CC4F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Полк левой руки</w:t>
      </w:r>
    </w:p>
    <w:p w:rsidR="00043926" w:rsidRPr="00043926" w:rsidRDefault="00043926" w:rsidP="00CC4F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Сторожевой полк</w:t>
      </w:r>
    </w:p>
    <w:p w:rsidR="00043926" w:rsidRPr="00043926" w:rsidRDefault="00043926" w:rsidP="00CC4F7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решаемых боевых задач численность полков состояла от нескольких сотен до нескольких тысяч человек. Роль министерства обороны в Московском государстве играл Разрядный приказ, который ведал назначением на должности формировавшем действующих армий и крепостных гарнизонов, а также обеспечением служилых людей землей. Историки отмечают, что </w:t>
      </w:r>
      <w:proofErr w:type="gramStart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Петровское время русская Система военных организации и управления пытками была хорошо приспособлена к решению стоящих перед ней задач. В период 1632 - 1634 в Московском государстве появились полки нового строя. Было сформировано несколько солдатских полков из русских людей, в которых офицеры были иноземцы. В каждом полку было до 1750 человек, из них 1600 - русских, и 150 иноземцев. Полк делился на 8 рот. Из русских людей был сформирован рейтарский </w:t>
      </w:r>
      <w:proofErr w:type="gramStart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тяжёлая кавалерия ), численностью до 2 тыс. человек. Такой полк состоял из 14 рот по 125 - 130 чел. в каждой. К 1657 г. в России было сформировано 11 рейтарских и солдатских полков. Постепенно полки нового строя вытесняли старое войско.</w:t>
      </w:r>
    </w:p>
    <w:p w:rsidR="00CC4F7D" w:rsidRDefault="00CC4F7D" w:rsidP="00CC4F7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</w:p>
    <w:p w:rsidR="00043926" w:rsidRDefault="00CC4F7D" w:rsidP="00CC4F7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043926" w:rsidRPr="0004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Военная реформа Петра 1, создание регулярной армии, её особенности.</w:t>
      </w:r>
    </w:p>
    <w:p w:rsidR="00CC4F7D" w:rsidRPr="00043926" w:rsidRDefault="00CC4F7D" w:rsidP="00CC4F7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3926" w:rsidRPr="00043926" w:rsidRDefault="00043926" w:rsidP="00CC4F7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Регулярная русская армия была создана Петром 1 в период с 1701 -1711гг. Толчком к ускорению её </w:t>
      </w:r>
      <w:proofErr w:type="gramStart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</w:t>
      </w:r>
      <w:proofErr w:type="gramEnd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послужило поражение русских войск в сражении со Шведами под Нарвой в 1700г. В этой битве было потеряно более 6 тыс. человек. Пётр</w:t>
      </w:r>
      <w:proofErr w:type="gramStart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ввёл новую систему комплектование войск. Она стала осуществляться по принципу рекрутского набора. Это означало, из 10 -20 крестьянских дворов по жребию поставляли 1 на пожизненную военную службу. Такая мера позволила увеличить численность войск.</w:t>
      </w:r>
    </w:p>
    <w:p w:rsidR="00043926" w:rsidRPr="00043926" w:rsidRDefault="00043926" w:rsidP="00CC4F7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1705 г. вся русская армия комплектовалась рекрутами. Офицерский корпус состоял из дворян, для них военная служба была обязательной и пожизненной. Чтобы получить офицерский чин, дворянин должен был отслужить солдатом в гвардейском Преображенском или Семеновском полку. На тот период было создано 47 пехотных и 5 гренадёрских (отборных пехотных</w:t>
      </w:r>
      <w:proofErr w:type="gramStart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33 кавалерских полка, в составе их была кавалерия.</w:t>
      </w:r>
    </w:p>
    <w:p w:rsidR="00043926" w:rsidRPr="00043926" w:rsidRDefault="00043926" w:rsidP="00CC4F7D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военными делами стал ведать Правительствующий сенат и подчиненная ему Военная коллегия (прообраз МО). В этот же период Балтийском</w:t>
      </w:r>
      <w:r w:rsidR="0029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 создавался военный фланг.</w:t>
      </w: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регулярной армии, организация ее боевой подготовки повысили мощь русской армии. Это определило победу России в Северной войне (1710-1721гг.). Совершенс</w:t>
      </w:r>
      <w:r w:rsidR="00CC4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твование вооруженных сил России продолжилось и при </w:t>
      </w: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правлении Екатерины 2. В это время Военная коллегия перестала зависеть от сената и постепенно стала превращаться в военное министерство.</w:t>
      </w:r>
    </w:p>
    <w:p w:rsidR="00043926" w:rsidRPr="00043926" w:rsidRDefault="00043926" w:rsidP="00CC4F7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Сухопутная армия состояла из 4 гвардейских, 59 пехотных полков и 7 егерских корпусов (летной пехоты и летной кавалерии, сформировавших из лучших стрелков). Численность армии достигла 239 тыс. человек.</w:t>
      </w:r>
    </w:p>
    <w:p w:rsidR="00043926" w:rsidRPr="00043926" w:rsidRDefault="002911B4" w:rsidP="00CC4F7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Талантливый полководец Екатерини</w:t>
      </w:r>
      <w:r w:rsidR="00043926"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нских времен Петр Александрович Румянцев сформулировал новую тактику ведения боевых действий. Он разбил пехоту на небольшие каре (боевой порядок пехоты в виде одного или нескольких квадратов-прямоугольников) по 2-3 тыс. человек. За пехотой с лед овала кавалерия. Артиллерия размещалась впереди, по флангам или в резерве. Это позволило быстро перестраивать войска, сообразуясь с обстановкой.</w:t>
      </w:r>
    </w:p>
    <w:p w:rsidR="00CC4F7D" w:rsidRDefault="00043926" w:rsidP="00CC4F7D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реформы Петра 1, продолженные Екатериной 2 принесли России немало побед. Это русско-турецкие войны 1768-1774гг, 1787- 1791гг.</w:t>
      </w:r>
    </w:p>
    <w:p w:rsidR="00CC4F7D" w:rsidRDefault="00CC4F7D" w:rsidP="00CC4F7D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F7D" w:rsidRDefault="00CC4F7D" w:rsidP="00CC4F7D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2.Военные реформы в России во второй половине</w:t>
      </w:r>
      <w:r w:rsidRPr="00CC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3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XIX века</w:t>
      </w:r>
      <w:r w:rsidRPr="00CC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3926" w:rsidRPr="00043926" w:rsidRDefault="00043926" w:rsidP="00CC4F7D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C4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4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Следующая крупная военная реформа была проведена после поражения в Крымской войне (1853-185бгг), которая вскрыла военную отсталость России от европейских государств.</w:t>
      </w:r>
    </w:p>
    <w:p w:rsidR="00043926" w:rsidRPr="00043926" w:rsidRDefault="00043926" w:rsidP="00CC4F7D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империя во второй половине XIX века переживала период постепенного отмирания феодального строя и становления капиталистических отношений. Кризис феодально-крепостнической системы усугубило поражение в Крымской войне 1853-1856 гг.</w:t>
      </w:r>
    </w:p>
    <w:p w:rsidR="00043926" w:rsidRPr="00043926" w:rsidRDefault="00043926" w:rsidP="00CC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страной остро встала необходимость в проведении коренных реформ – общественных, экономических, военных.</w:t>
      </w:r>
    </w:p>
    <w:p w:rsidR="00043926" w:rsidRPr="00043926" w:rsidRDefault="00043926" w:rsidP="00CC4F7D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революционной ситуации заставило царизм стать на путь отмены крепостного права и осуществить реформу 1861 года. Освобождение от крепостной зависимости и связанные с этим экономические реформы, коренным образом изменили социальное положение граждан.</w:t>
      </w:r>
    </w:p>
    <w:p w:rsidR="00043926" w:rsidRPr="00043926" w:rsidRDefault="00043926" w:rsidP="00CC4F7D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Появилась возможность реформировать армию. План всеобъемлющих военных преобразований был разработан военным министром Д. А. </w:t>
      </w:r>
      <w:proofErr w:type="spellStart"/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Милютиным</w:t>
      </w:r>
      <w:proofErr w:type="spellEnd"/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начале 1862 года одобрен Александром II.</w:t>
      </w:r>
    </w:p>
    <w:p w:rsidR="00043926" w:rsidRPr="00043926" w:rsidRDefault="00043926" w:rsidP="00CC4F7D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реформ было создание массовой армии европейского типа, компактной в мирное время и способной к быстрой мобилизации в случае войны. Поэтому первыми мерами стали уменьшение срока солдатской службы до 15 лет, из которых 6 лет действительной службы для сухопутных войск , 9 в запасе; на флоте 10 лет – 7 лет действительной, 3 года в запасе, а также сокращение всякого рода вспомогательных войск. Солдаты дореформенной армии призывались практически пожизненно, поэтому войско не имело обученного запаса. В результате же реформ за несколько лет запас удалось увеличить более чем вдвое.</w:t>
      </w:r>
    </w:p>
    <w:p w:rsidR="00043926" w:rsidRPr="00043926" w:rsidRDefault="00043926" w:rsidP="00CC4F7D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системы управления войсками в 1864 году вся территория Российской империи была разделена на 15 военных округов, как бы копировавших структуру военного министерства на местах.</w:t>
      </w:r>
    </w:p>
    <w:p w:rsidR="00043926" w:rsidRPr="00043926" w:rsidRDefault="00043926" w:rsidP="00CC4F7D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разделения боевого и административно-хозяйственного управления войсками в рамках военного министерства был создан Главный штаб, которому на уровне округов по своим функциям соответствовали окружные штабы. Кроме того, была упорядочена и упрощена система управления армией, устранены дублирующие друг друга структуры, сокращен управленческий штат и вместе с ним расходы.</w:t>
      </w:r>
    </w:p>
    <w:p w:rsidR="00043926" w:rsidRPr="00043926" w:rsidRDefault="00043926" w:rsidP="00CC4F7D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важной задачей преобразования армии являлось ее перевооружение, острая необходимость в котором возникла в связи с растущей милитаризацией передовых держав Западной Европы и техническим прогрессом в военной сфере. Переоснащение войск и флота нарезным, </w:t>
      </w:r>
      <w:proofErr w:type="spellStart"/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казнозарядным</w:t>
      </w:r>
      <w:proofErr w:type="spellEnd"/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дальнобойным оружием, а также другой новой военной техникой повлекло за собой ряд реформ во всех отраслях военного дела.</w:t>
      </w:r>
    </w:p>
    <w:p w:rsidR="00043926" w:rsidRPr="00043926" w:rsidRDefault="00043926" w:rsidP="00CC4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 необходимость предоставления солдатам и матросам элементарного образования. Изменились и тактические принципы ведения боевых действий.</w:t>
      </w:r>
    </w:p>
    <w:p w:rsidR="00043926" w:rsidRPr="00043926" w:rsidRDefault="00043926" w:rsidP="00CC4F7D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60-х годов были разработаны и изданы новые воинские уставы, во многом изменившие систему боевой подготовки войск. Основные ее положения наиболее полно были раскрыты в учебнике тактики проф. Драгомирова, в основу которого были положены три условия обучения: 1. учить войска в мирное время только тому, что необходимо на войне; 2. учить солдат боевому делу необходимо в той последовательности, чтобы они получали ясное понятие о назначении предмета обучения; 3. учить преимущественно примером.</w:t>
      </w:r>
    </w:p>
    <w:p w:rsidR="00043926" w:rsidRPr="00043926" w:rsidRDefault="00043926" w:rsidP="00CC4F7D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обучения войск зависел в первую очередь от качества подготовки офицерского и унтер-офицерского состава. В связи с этим реформы коснулись и программы обучения офицерских кадров в военных училищах и академиях.</w:t>
      </w:r>
    </w:p>
    <w:p w:rsidR="00043926" w:rsidRPr="00043926" w:rsidRDefault="00043926" w:rsidP="00CC4F7D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переход армии на новые образцы вооружения был бы невозможен без должного развития отечественной военной промышленности. К концу XIX в. крупные предприятия, производившие оружие, боеприпасы и военные суда, заняли ведущее место в экономике страны. Рост военного производства стимулировал развитие научно-технической мысли. Разработки и изобретения отечественных ученых устранили угрозу военно-экономической зависимости России от стран Западной Европы.</w:t>
      </w:r>
    </w:p>
    <w:p w:rsidR="00043926" w:rsidRPr="00043926" w:rsidRDefault="00043926" w:rsidP="00CC4F7D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весьма значимыми были социальные последствия реформы. В армии было введено обязательное обучение солдат грамоте (а по статистике, около 80% призывников не умели читать и писать), в результате чего средний образовательный уровень солдат значительно вырос.</w:t>
      </w:r>
    </w:p>
    <w:p w:rsidR="00043926" w:rsidRDefault="00043926" w:rsidP="00CC4F7D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военных реформ Милютина был обусловлен глубоким пониманием взаимосвязи между процессами, происходившими в обществе и армии, а также системностью проведения </w:t>
      </w:r>
      <w:r w:rsidRPr="000439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преобразований, одновременной нацеленностью на конкретные быстрые результаты и на постепенное, глубокое улучшение военной сферы. В результате реформ Россия получила дешевые и компактные вооруженные силы, формирование которых не ложилось тяжким бременем на плечи населения, и которые полностью восстановили военный престиж страны</w:t>
      </w:r>
    </w:p>
    <w:p w:rsidR="00CC4F7D" w:rsidRPr="00043926" w:rsidRDefault="00CC4F7D" w:rsidP="00CC4F7D">
      <w:pPr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26" w:rsidRPr="00043926" w:rsidRDefault="00CC4F7D" w:rsidP="00CC4F7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F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D36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D3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Создание массовой армии</w:t>
      </w:r>
    </w:p>
    <w:p w:rsidR="00043926" w:rsidRPr="00CC4F7D" w:rsidRDefault="00043926" w:rsidP="00CC4F7D">
      <w:pPr>
        <w:pStyle w:val="a3"/>
        <w:shd w:val="clear" w:color="auto" w:fill="F2F2F2"/>
        <w:spacing w:before="0" w:beforeAutospacing="0" w:after="0" w:afterAutospacing="0"/>
        <w:jc w:val="both"/>
      </w:pPr>
      <w:r w:rsidRPr="00CC4F7D">
        <w:t>Задачи военной реформы:</w:t>
      </w:r>
    </w:p>
    <w:p w:rsidR="00043926" w:rsidRPr="00CC4F7D" w:rsidRDefault="00043926" w:rsidP="00CC4F7D">
      <w:pPr>
        <w:pStyle w:val="a3"/>
        <w:shd w:val="clear" w:color="auto" w:fill="F2F2F2"/>
        <w:spacing w:before="0" w:beforeAutospacing="0" w:after="0" w:afterAutospacing="0"/>
        <w:jc w:val="both"/>
      </w:pPr>
      <w:r w:rsidRPr="00CC4F7D">
        <w:t>1)изменение численности армии</w:t>
      </w:r>
    </w:p>
    <w:p w:rsidR="00043926" w:rsidRPr="00CC4F7D" w:rsidRDefault="00043926" w:rsidP="00CC4F7D">
      <w:pPr>
        <w:pStyle w:val="a3"/>
        <w:shd w:val="clear" w:color="auto" w:fill="F2F2F2"/>
        <w:spacing w:before="0" w:beforeAutospacing="0" w:after="0" w:afterAutospacing="0"/>
        <w:jc w:val="both"/>
      </w:pPr>
      <w:r w:rsidRPr="00CC4F7D">
        <w:t>2)повышение уровня военной техники</w:t>
      </w:r>
    </w:p>
    <w:p w:rsidR="00043926" w:rsidRPr="00CC4F7D" w:rsidRDefault="00043926" w:rsidP="00CC4F7D">
      <w:pPr>
        <w:pStyle w:val="a3"/>
        <w:shd w:val="clear" w:color="auto" w:fill="F2F2F2"/>
        <w:spacing w:before="0" w:beforeAutospacing="0" w:after="0" w:afterAutospacing="0"/>
        <w:jc w:val="both"/>
      </w:pPr>
      <w:r w:rsidRPr="00CC4F7D">
        <w:t>3)реорганизация высшего управления войск.</w:t>
      </w:r>
    </w:p>
    <w:p w:rsidR="00CC4F7D" w:rsidRPr="00CC4F7D" w:rsidRDefault="00CC4F7D" w:rsidP="00CC4F7D">
      <w:pPr>
        <w:pStyle w:val="a3"/>
        <w:shd w:val="clear" w:color="auto" w:fill="F2F2F2"/>
        <w:spacing w:before="0" w:beforeAutospacing="0" w:after="0" w:afterAutospacing="0"/>
        <w:jc w:val="both"/>
      </w:pPr>
    </w:p>
    <w:p w:rsidR="00043926" w:rsidRPr="00CC4F7D" w:rsidRDefault="002911B4" w:rsidP="00CC4F7D">
      <w:pPr>
        <w:pStyle w:val="a3"/>
        <w:shd w:val="clear" w:color="auto" w:fill="F2F2F2"/>
        <w:spacing w:before="0" w:beforeAutospacing="0" w:after="0" w:afterAutospacing="0"/>
        <w:jc w:val="both"/>
      </w:pPr>
      <w:r>
        <w:t xml:space="preserve">         </w:t>
      </w:r>
      <w:r w:rsidR="00043926" w:rsidRPr="00CC4F7D">
        <w:t>1864-1869г</w:t>
      </w:r>
      <w:proofErr w:type="gramStart"/>
      <w:r w:rsidR="00043926" w:rsidRPr="00CC4F7D">
        <w:t>г-</w:t>
      </w:r>
      <w:proofErr w:type="gramEnd"/>
      <w:r w:rsidR="00043926" w:rsidRPr="00CC4F7D">
        <w:t xml:space="preserve"> частично сокращается военное управление, перевооружение, пехотная артиллерия. Раньше армия формировалась с помощью рекрутской повинности. Ее несли податные сословия, крестьяне и ремесленники. Дворяне могли служить и не служить. Срок службы сокращался с 25 лет до 15 лет. Без отмены крепостного права нельзя было проводить военную реформу. В 1874г в России вводилась всесословная воинская повинность. Все, достигшие 20 лет призывались на службу без различия сословия. Денежный выкуп отменили. Служба в пехоте- 6 лет. В последующие годы в запасе- 9 лет. До 40 ле</w:t>
      </w:r>
      <w:proofErr w:type="gramStart"/>
      <w:r w:rsidR="00043926" w:rsidRPr="00CC4F7D">
        <w:t>т-</w:t>
      </w:r>
      <w:proofErr w:type="gramEnd"/>
      <w:r w:rsidR="00043926" w:rsidRPr="00CC4F7D">
        <w:t xml:space="preserve"> в ополчении. Во флоте- 7 </w:t>
      </w:r>
      <w:proofErr w:type="spellStart"/>
      <w:r w:rsidR="00043926" w:rsidRPr="00CC4F7D">
        <w:t>лет+</w:t>
      </w:r>
      <w:proofErr w:type="spellEnd"/>
      <w:r w:rsidR="00043926" w:rsidRPr="00CC4F7D">
        <w:t xml:space="preserve"> 3года в запасе. Срок зависел от образования. Лица с высшим образование- 6 месяцев. (1,5 года служить, если окончил  гимназию, 3</w:t>
      </w:r>
      <w:proofErr w:type="gramStart"/>
      <w:r w:rsidR="00043926" w:rsidRPr="00CC4F7D">
        <w:t>г-</w:t>
      </w:r>
      <w:proofErr w:type="gramEnd"/>
      <w:r w:rsidR="00043926" w:rsidRPr="00CC4F7D">
        <w:t xml:space="preserve"> городскую школу, 4г- начальную школу). Освобождаются священники, если единственный внук у бабушки и деда, единственный брат- кормилец, если есть малолетний брат или сестра.</w:t>
      </w:r>
    </w:p>
    <w:p w:rsidR="005E49D0" w:rsidRDefault="00043926" w:rsidP="00F861AA">
      <w:pPr>
        <w:pStyle w:val="a3"/>
        <w:shd w:val="clear" w:color="auto" w:fill="F2F2F2"/>
        <w:spacing w:before="0" w:beforeAutospacing="0" w:after="0" w:afterAutospacing="0"/>
        <w:jc w:val="both"/>
      </w:pPr>
      <w:proofErr w:type="gramStart"/>
      <w:r w:rsidRPr="00CC4F7D">
        <w:t>В</w:t>
      </w:r>
      <w:proofErr w:type="gramEnd"/>
      <w:r w:rsidRPr="00CC4F7D">
        <w:t xml:space="preserve"> </w:t>
      </w:r>
      <w:proofErr w:type="gramStart"/>
      <w:r w:rsidRPr="00CC4F7D">
        <w:t>подчинению</w:t>
      </w:r>
      <w:proofErr w:type="gramEnd"/>
      <w:r w:rsidRPr="00CC4F7D">
        <w:t xml:space="preserve"> военному министру переданы артиллерия, гвардия, действующая армия и военные учебные заведения. Было образовано 15 военных округов, каждый округ имел соответствующее управление, которое подчинялось военному министру. В 1867г введен новый судебный военный устав. Введены 3 судебные инстанци</w:t>
      </w:r>
      <w:proofErr w:type="gramStart"/>
      <w:r w:rsidRPr="00CC4F7D">
        <w:t>и-</w:t>
      </w:r>
      <w:proofErr w:type="gramEnd"/>
      <w:r w:rsidRPr="00CC4F7D">
        <w:t xml:space="preserve"> полковой суд, военно-окружной, главный военный суд. На период войны главный </w:t>
      </w:r>
      <w:proofErr w:type="gramStart"/>
      <w:r w:rsidRPr="00CC4F7D">
        <w:t>-п</w:t>
      </w:r>
      <w:proofErr w:type="gramEnd"/>
      <w:r w:rsidRPr="00CC4F7D">
        <w:t xml:space="preserve">олевой суд. Все судебные решения подлежали утверждению полков и </w:t>
      </w:r>
      <w:proofErr w:type="gramStart"/>
      <w:r w:rsidRPr="00CC4F7D">
        <w:t>окружным</w:t>
      </w:r>
      <w:proofErr w:type="gramEnd"/>
      <w:r w:rsidRPr="00CC4F7D">
        <w:t xml:space="preserve"> </w:t>
      </w:r>
      <w:proofErr w:type="spellStart"/>
      <w:r w:rsidRPr="00CC4F7D">
        <w:t>военноначальникам</w:t>
      </w:r>
      <w:proofErr w:type="spellEnd"/>
      <w:r w:rsidRPr="00CC4F7D">
        <w:t xml:space="preserve">. Активное участие в реформе принимал </w:t>
      </w:r>
      <w:proofErr w:type="spellStart"/>
      <w:r w:rsidRPr="00CC4F7D">
        <w:t>Милютин</w:t>
      </w:r>
      <w:proofErr w:type="spellEnd"/>
      <w:r w:rsidRPr="00CC4F7D">
        <w:t xml:space="preserve">. В армии отменили телесные наказания. В 1881г </w:t>
      </w:r>
      <w:proofErr w:type="spellStart"/>
      <w:r w:rsidRPr="00CC4F7D">
        <w:t>Милютин</w:t>
      </w:r>
      <w:proofErr w:type="spellEnd"/>
      <w:r w:rsidRPr="00CC4F7D">
        <w:t xml:space="preserve"> ушел. Призывной возраст повысился до 21года. В 2-4 года увеличили срок службы для тех, кто имел среднее и высшее образование.</w:t>
      </w:r>
    </w:p>
    <w:p w:rsidR="005F5F0A" w:rsidRDefault="005F5F0A" w:rsidP="00F861AA">
      <w:pPr>
        <w:pStyle w:val="a3"/>
        <w:shd w:val="clear" w:color="auto" w:fill="F2F2F2"/>
        <w:spacing w:before="0" w:beforeAutospacing="0" w:after="0" w:afterAutospacing="0"/>
        <w:jc w:val="both"/>
        <w:rPr>
          <w:b/>
        </w:rPr>
      </w:pPr>
      <w:r w:rsidRPr="005F5F0A">
        <w:rPr>
          <w:b/>
        </w:rPr>
        <w:t>Контрольные вопросы:</w:t>
      </w:r>
    </w:p>
    <w:p w:rsidR="005F5F0A" w:rsidRDefault="005F5F0A" w:rsidP="005F5F0A">
      <w:pPr>
        <w:pStyle w:val="a3"/>
        <w:numPr>
          <w:ilvl w:val="0"/>
          <w:numId w:val="4"/>
        </w:numPr>
        <w:shd w:val="clear" w:color="auto" w:fill="F2F2F2"/>
        <w:spacing w:before="0" w:beforeAutospacing="0" w:after="0" w:afterAutospacing="0"/>
        <w:jc w:val="both"/>
        <w:rPr>
          <w:b/>
        </w:rPr>
      </w:pPr>
      <w:r>
        <w:rPr>
          <w:b/>
        </w:rPr>
        <w:t>Каково предназначение Вооруженных сил?</w:t>
      </w:r>
    </w:p>
    <w:p w:rsidR="005F5F0A" w:rsidRDefault="005F5F0A" w:rsidP="005F5F0A">
      <w:pPr>
        <w:pStyle w:val="a3"/>
        <w:numPr>
          <w:ilvl w:val="0"/>
          <w:numId w:val="4"/>
        </w:numPr>
        <w:shd w:val="clear" w:color="auto" w:fill="F2F2F2"/>
        <w:spacing w:before="0" w:beforeAutospacing="0" w:after="0" w:afterAutospacing="0"/>
        <w:jc w:val="both"/>
        <w:rPr>
          <w:b/>
        </w:rPr>
      </w:pPr>
      <w:r>
        <w:rPr>
          <w:b/>
        </w:rPr>
        <w:t>Что составляло основу вооруженных сил в 14-17 веках?</w:t>
      </w:r>
    </w:p>
    <w:p w:rsidR="005F5F0A" w:rsidRDefault="005F5F0A" w:rsidP="005F5F0A">
      <w:pPr>
        <w:pStyle w:val="a3"/>
        <w:numPr>
          <w:ilvl w:val="0"/>
          <w:numId w:val="4"/>
        </w:numPr>
        <w:shd w:val="clear" w:color="auto" w:fill="F2F2F2"/>
        <w:spacing w:before="0" w:beforeAutospacing="0" w:after="0" w:afterAutospacing="0"/>
        <w:jc w:val="both"/>
        <w:rPr>
          <w:b/>
        </w:rPr>
      </w:pPr>
      <w:r>
        <w:rPr>
          <w:b/>
        </w:rPr>
        <w:t>Когда была создана регулярная Русская армия?</w:t>
      </w:r>
    </w:p>
    <w:p w:rsidR="005F5F0A" w:rsidRPr="005F5F0A" w:rsidRDefault="005F5F0A" w:rsidP="005F5F0A">
      <w:pPr>
        <w:pStyle w:val="a3"/>
        <w:numPr>
          <w:ilvl w:val="0"/>
          <w:numId w:val="4"/>
        </w:numPr>
        <w:shd w:val="clear" w:color="auto" w:fill="F2F2F2"/>
        <w:spacing w:before="0" w:beforeAutospacing="0" w:after="0" w:afterAutospacing="0"/>
        <w:jc w:val="both"/>
        <w:rPr>
          <w:b/>
        </w:rPr>
      </w:pPr>
      <w:r>
        <w:rPr>
          <w:b/>
        </w:rPr>
        <w:t>Расскажите о модернизации армии в 19 веке.</w:t>
      </w:r>
    </w:p>
    <w:p w:rsidR="00F861AA" w:rsidRDefault="00F861AA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F861AA" w:rsidRDefault="00F861AA" w:rsidP="00F861AA">
      <w:pPr>
        <w:pStyle w:val="a3"/>
        <w:shd w:val="clear" w:color="auto" w:fill="F2F2F2"/>
        <w:spacing w:before="0" w:beforeAutospacing="0" w:after="0" w:afterAutospacing="0"/>
        <w:jc w:val="both"/>
      </w:pPr>
      <w:r w:rsidRPr="002911B4">
        <w:rPr>
          <w:b/>
        </w:rPr>
        <w:t>3.Заключительная часть</w:t>
      </w:r>
      <w:r>
        <w:t xml:space="preserve">: </w:t>
      </w:r>
      <w:r w:rsidR="002911B4">
        <w:t>Подводятся итоги, делаются выводы. Степень усвоения цели. Краткий опрос. Задание на самоподготовку.</w:t>
      </w:r>
    </w:p>
    <w:p w:rsidR="002911B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F861AA" w:rsidRDefault="002911B4" w:rsidP="002911B4">
      <w:pPr>
        <w:pStyle w:val="a3"/>
        <w:shd w:val="clear" w:color="auto" w:fill="F2F2F2"/>
        <w:spacing w:before="0" w:beforeAutospacing="0" w:after="0" w:afterAutospacing="0"/>
        <w:jc w:val="center"/>
      </w:pPr>
      <w:r>
        <w:t xml:space="preserve">Руководитель занятия  </w:t>
      </w:r>
      <w:proofErr w:type="spellStart"/>
      <w:r>
        <w:t>____________________Е.В.Джабраилов</w:t>
      </w:r>
      <w:proofErr w:type="spellEnd"/>
      <w:r>
        <w:t>.</w:t>
      </w:r>
    </w:p>
    <w:sectPr w:rsidR="002911B4" w:rsidRPr="00F861AA" w:rsidSect="002911B4">
      <w:pgSz w:w="11906" w:h="16838"/>
      <w:pgMar w:top="993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5C1E3009"/>
    <w:multiLevelType w:val="hybridMultilevel"/>
    <w:tmpl w:val="7490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2911B4"/>
    <w:rsid w:val="005E49D0"/>
    <w:rsid w:val="005F5F0A"/>
    <w:rsid w:val="008727AD"/>
    <w:rsid w:val="008A31AF"/>
    <w:rsid w:val="00AA037F"/>
    <w:rsid w:val="00CC4F7D"/>
    <w:rsid w:val="00D06399"/>
    <w:rsid w:val="00D360ED"/>
    <w:rsid w:val="00F10F22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2019-03-14T04:32:00Z</dcterms:created>
  <dcterms:modified xsi:type="dcterms:W3CDTF">2020-10-30T02:07:00Z</dcterms:modified>
</cp:coreProperties>
</file>