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903E4" w14:textId="12BE2B06" w:rsidR="000D571E" w:rsidRDefault="000D571E" w:rsidP="000D5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по УСиТСС на 0</w:t>
      </w:r>
      <w:r w:rsidR="00B8710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.06</w:t>
      </w:r>
      <w:r w:rsidRPr="00C01A3A">
        <w:rPr>
          <w:b/>
          <w:sz w:val="28"/>
          <w:szCs w:val="28"/>
        </w:rPr>
        <w:t>. 2020 года группы 211</w:t>
      </w:r>
    </w:p>
    <w:p w14:paraId="5396FD2C" w14:textId="5DB2917E" w:rsidR="000D571E" w:rsidRDefault="000D571E" w:rsidP="000D57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 </w:t>
      </w:r>
      <w:r w:rsidR="00B87100">
        <w:rPr>
          <w:b/>
          <w:sz w:val="28"/>
          <w:szCs w:val="28"/>
        </w:rPr>
        <w:t>Управление судами, составами в штормовую погоду</w:t>
      </w:r>
      <w:r>
        <w:rPr>
          <w:b/>
          <w:sz w:val="28"/>
          <w:szCs w:val="28"/>
        </w:rPr>
        <w:t>.</w:t>
      </w:r>
    </w:p>
    <w:p w14:paraId="627B556D" w14:textId="4B55872B" w:rsidR="000D571E" w:rsidRPr="000138D1" w:rsidRDefault="000D571E" w:rsidP="000D571E">
      <w:pPr>
        <w:spacing w:line="349" w:lineRule="auto"/>
        <w:ind w:left="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D1">
        <w:rPr>
          <w:rFonts w:ascii="Times New Roman" w:eastAsia="Times New Roman" w:hAnsi="Times New Roman" w:cs="Times New Roman"/>
          <w:bCs/>
          <w:sz w:val="28"/>
          <w:szCs w:val="28"/>
        </w:rPr>
        <w:t>Задание № 1. Изучить предложенный материал по теме. Сделать сжатый конспект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0138D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конспектах должны быть рисун</w:t>
      </w:r>
      <w:r w:rsidR="007427DF">
        <w:rPr>
          <w:rFonts w:ascii="Times New Roman" w:eastAsia="Times New Roman" w:hAnsi="Times New Roman" w:cs="Times New Roman"/>
          <w:bCs/>
          <w:sz w:val="28"/>
          <w:szCs w:val="28"/>
        </w:rPr>
        <w:t xml:space="preserve">ок, где показаны </w:t>
      </w:r>
      <w:r w:rsidR="006D0E38">
        <w:rPr>
          <w:rFonts w:ascii="Times New Roman" w:eastAsia="Times New Roman" w:hAnsi="Times New Roman" w:cs="Times New Roman"/>
          <w:bCs/>
          <w:sz w:val="28"/>
          <w:szCs w:val="28"/>
        </w:rPr>
        <w:t>элементы волн</w:t>
      </w:r>
      <w:r w:rsidRPr="000138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138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0892BA3" w14:textId="0A365635" w:rsidR="000D571E" w:rsidRDefault="00FE7D04" w:rsidP="000D571E">
      <w:pPr>
        <w:spacing w:line="349" w:lineRule="auto"/>
        <w:ind w:left="26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13CB74E7" wp14:editId="1B1E2AD5">
            <wp:extent cx="5369945" cy="71628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114" cy="716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BDB6B" w14:textId="77777777" w:rsidR="000D571E" w:rsidRDefault="000D571E" w:rsidP="000D571E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73FD4B1F" w14:textId="61B0B448" w:rsidR="000D571E" w:rsidRDefault="00FE7D04" w:rsidP="000D571E">
      <w:pPr>
        <w:spacing w:line="349" w:lineRule="auto"/>
        <w:ind w:left="26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drawing>
          <wp:inline distT="0" distB="0" distL="0" distR="0" wp14:anchorId="18166205" wp14:editId="4508123E">
            <wp:extent cx="5934075" cy="7915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5CA41" w14:textId="77777777" w:rsidR="00FE7D04" w:rsidRDefault="00FE7D04" w:rsidP="000D571E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14:paraId="357C89C6" w14:textId="77777777" w:rsidR="00FE7D04" w:rsidRDefault="00FE7D04" w:rsidP="000D571E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14:paraId="7177EB87" w14:textId="77777777" w:rsidR="00FE7D04" w:rsidRDefault="00FE7D04" w:rsidP="000D571E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14:paraId="5746CF04" w14:textId="4068A3DD" w:rsidR="00FE7D04" w:rsidRDefault="00FE7D04" w:rsidP="000D571E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63D8BC9" wp14:editId="701067BD">
            <wp:extent cx="5934075" cy="7915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1AD3A" w14:textId="77777777" w:rsidR="00FE7D04" w:rsidRDefault="00FE7D04" w:rsidP="000D571E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14:paraId="0F0BE863" w14:textId="77777777" w:rsidR="00FE7D04" w:rsidRDefault="00FE7D04" w:rsidP="000D571E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14:paraId="3C4F56A6" w14:textId="77777777" w:rsidR="00FE7D04" w:rsidRDefault="00FE7D04" w:rsidP="000D571E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14:paraId="40574E15" w14:textId="24B8FCD1" w:rsidR="00FE7D04" w:rsidRPr="00FE7D04" w:rsidRDefault="000D571E" w:rsidP="00FE7D04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0138D1">
        <w:rPr>
          <w:rFonts w:ascii="Times New Roman" w:hAnsi="Times New Roman" w:cs="Times New Roman"/>
          <w:sz w:val="28"/>
          <w:szCs w:val="28"/>
        </w:rPr>
        <w:lastRenderedPageBreak/>
        <w:t>Задание №2</w:t>
      </w:r>
    </w:p>
    <w:p w14:paraId="05738525" w14:textId="4D43E28E" w:rsidR="000D571E" w:rsidRPr="00E41894" w:rsidRDefault="000D571E" w:rsidP="000D571E">
      <w:pPr>
        <w:rPr>
          <w:b/>
          <w:sz w:val="28"/>
          <w:szCs w:val="28"/>
        </w:rPr>
      </w:pPr>
      <w:r w:rsidRPr="002525F5">
        <w:rPr>
          <w:b/>
          <w:sz w:val="28"/>
          <w:szCs w:val="28"/>
        </w:rPr>
        <w:t xml:space="preserve">Ответить на вопросы. </w:t>
      </w:r>
    </w:p>
    <w:p w14:paraId="3BC799E2" w14:textId="133FD943" w:rsidR="000D571E" w:rsidRDefault="000D571E" w:rsidP="000D571E">
      <w:pPr>
        <w:rPr>
          <w:sz w:val="28"/>
          <w:szCs w:val="28"/>
        </w:rPr>
      </w:pPr>
      <w:r w:rsidRPr="002525F5">
        <w:rPr>
          <w:sz w:val="28"/>
          <w:szCs w:val="28"/>
        </w:rPr>
        <w:t>1.</w:t>
      </w:r>
      <w:r w:rsidR="00B87100">
        <w:rPr>
          <w:sz w:val="28"/>
          <w:szCs w:val="28"/>
        </w:rPr>
        <w:t xml:space="preserve"> Повторить материал по ННГиЛ параграф24 и25 «Элементы ветра и волнение», записать термины.</w:t>
      </w:r>
    </w:p>
    <w:p w14:paraId="73674AD7" w14:textId="63D042B0" w:rsidR="000D571E" w:rsidRDefault="000D571E" w:rsidP="000D571E">
      <w:pPr>
        <w:rPr>
          <w:sz w:val="28"/>
          <w:szCs w:val="28"/>
        </w:rPr>
      </w:pPr>
      <w:r w:rsidRPr="002525F5">
        <w:rPr>
          <w:sz w:val="28"/>
          <w:szCs w:val="28"/>
        </w:rPr>
        <w:t>2</w:t>
      </w:r>
      <w:r>
        <w:rPr>
          <w:sz w:val="28"/>
          <w:szCs w:val="28"/>
        </w:rPr>
        <w:t>.  Почему</w:t>
      </w:r>
      <w:r w:rsidR="00B87100">
        <w:rPr>
          <w:sz w:val="28"/>
          <w:szCs w:val="28"/>
        </w:rPr>
        <w:t xml:space="preserve"> волна с гребнем более опасна</w:t>
      </w:r>
      <w:r w:rsidR="00DD6B16">
        <w:rPr>
          <w:sz w:val="28"/>
          <w:szCs w:val="28"/>
        </w:rPr>
        <w:t>, чем без гребня</w:t>
      </w:r>
      <w:r>
        <w:rPr>
          <w:sz w:val="28"/>
          <w:szCs w:val="28"/>
        </w:rPr>
        <w:t>?</w:t>
      </w:r>
    </w:p>
    <w:p w14:paraId="5CAF0ED8" w14:textId="01D9768A" w:rsidR="000D571E" w:rsidRPr="002525F5" w:rsidRDefault="000D571E" w:rsidP="000D571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DD6B16">
        <w:rPr>
          <w:sz w:val="28"/>
          <w:szCs w:val="28"/>
        </w:rPr>
        <w:t>Так как длинна волны и соответственно высота при которой Р.Р.Регистр допускает плавание в водохранилище равна (20 и 2) на речных судах приборы для измерения</w:t>
      </w:r>
      <w:r w:rsidR="00FF1404">
        <w:rPr>
          <w:sz w:val="28"/>
          <w:szCs w:val="28"/>
        </w:rPr>
        <w:t xml:space="preserve"> характеристики волн не применяют. Силу ветра измеряют анемометром. Поэтому при глазомерном способе вождения, когда постоянно измеряется расстояние судового хода, расстояние до берега, визуальный способ подходит отлично. Период волны можно замерить.</w:t>
      </w:r>
      <w:r w:rsidR="007427DF">
        <w:rPr>
          <w:sz w:val="28"/>
          <w:szCs w:val="28"/>
        </w:rPr>
        <w:t xml:space="preserve"> Почему  Регистр ограничивает плавание</w:t>
      </w:r>
      <w:r w:rsidRPr="002525F5">
        <w:rPr>
          <w:sz w:val="28"/>
          <w:szCs w:val="28"/>
        </w:rPr>
        <w:t xml:space="preserve"> </w:t>
      </w:r>
      <w:r w:rsidR="007427DF">
        <w:rPr>
          <w:sz w:val="28"/>
          <w:szCs w:val="28"/>
        </w:rPr>
        <w:t xml:space="preserve"> при длине волны более20 метров?</w:t>
      </w:r>
    </w:p>
    <w:p w14:paraId="42D94E4F" w14:textId="2894CECD" w:rsidR="000D571E" w:rsidRDefault="000D571E" w:rsidP="000D571E">
      <w:pPr>
        <w:rPr>
          <w:sz w:val="28"/>
          <w:szCs w:val="28"/>
        </w:rPr>
      </w:pPr>
      <w:r w:rsidRPr="002525F5">
        <w:rPr>
          <w:sz w:val="28"/>
          <w:szCs w:val="28"/>
        </w:rPr>
        <w:t>4.</w:t>
      </w:r>
      <w:r w:rsidR="007427DF">
        <w:rPr>
          <w:sz w:val="28"/>
          <w:szCs w:val="28"/>
        </w:rPr>
        <w:t>Что такое Слеменг</w:t>
      </w:r>
      <w:r>
        <w:rPr>
          <w:sz w:val="28"/>
          <w:szCs w:val="28"/>
        </w:rPr>
        <w:t>?</w:t>
      </w:r>
    </w:p>
    <w:p w14:paraId="6FCE53DB" w14:textId="11904A15" w:rsidR="007427DF" w:rsidRPr="002525F5" w:rsidRDefault="007427DF" w:rsidP="000D571E">
      <w:pPr>
        <w:rPr>
          <w:sz w:val="28"/>
          <w:szCs w:val="28"/>
        </w:rPr>
      </w:pPr>
      <w:r>
        <w:rPr>
          <w:sz w:val="28"/>
          <w:szCs w:val="28"/>
        </w:rPr>
        <w:t>5. Почему необходимо учитывать человеческий фактор?</w:t>
      </w:r>
    </w:p>
    <w:p w14:paraId="259DFE5F" w14:textId="247C3089" w:rsidR="000D571E" w:rsidRPr="002525F5" w:rsidRDefault="000D571E" w:rsidP="000D571E">
      <w:pPr>
        <w:rPr>
          <w:sz w:val="28"/>
          <w:szCs w:val="28"/>
        </w:rPr>
      </w:pPr>
      <w:r w:rsidRPr="002525F5">
        <w:rPr>
          <w:sz w:val="28"/>
          <w:szCs w:val="28"/>
        </w:rPr>
        <w:t>Материал дополнительный бр</w:t>
      </w:r>
      <w:r>
        <w:rPr>
          <w:sz w:val="28"/>
          <w:szCs w:val="28"/>
        </w:rPr>
        <w:t xml:space="preserve">ать из учебника В.С. Удачин  «Судовождение и правила плавания на ВВП» в главе 2 </w:t>
      </w:r>
      <w:r w:rsidRPr="002525F5">
        <w:rPr>
          <w:sz w:val="28"/>
          <w:szCs w:val="28"/>
        </w:rPr>
        <w:t>параграфе №</w:t>
      </w:r>
      <w:r w:rsidR="007427DF">
        <w:rPr>
          <w:sz w:val="28"/>
          <w:szCs w:val="28"/>
        </w:rPr>
        <w:t>9</w:t>
      </w:r>
      <w:r w:rsidRPr="002525F5">
        <w:rPr>
          <w:sz w:val="28"/>
          <w:szCs w:val="28"/>
        </w:rPr>
        <w:t xml:space="preserve"> стр</w:t>
      </w:r>
      <w:r w:rsidR="00A7387B">
        <w:rPr>
          <w:sz w:val="28"/>
          <w:szCs w:val="28"/>
        </w:rPr>
        <w:t>. 101</w:t>
      </w:r>
      <w:r w:rsidR="007427DF">
        <w:rPr>
          <w:sz w:val="28"/>
          <w:szCs w:val="28"/>
        </w:rPr>
        <w:t xml:space="preserve"> - 103</w:t>
      </w:r>
      <w:r>
        <w:rPr>
          <w:sz w:val="28"/>
          <w:szCs w:val="28"/>
        </w:rPr>
        <w:t xml:space="preserve">. </w:t>
      </w:r>
    </w:p>
    <w:p w14:paraId="747DE97D" w14:textId="77777777" w:rsidR="002E0810" w:rsidRDefault="002E0810"/>
    <w:sectPr w:rsidR="002E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9D"/>
    <w:rsid w:val="000D571E"/>
    <w:rsid w:val="000E52CC"/>
    <w:rsid w:val="002E0810"/>
    <w:rsid w:val="006D0E38"/>
    <w:rsid w:val="00736F9D"/>
    <w:rsid w:val="007427DF"/>
    <w:rsid w:val="009C7BE2"/>
    <w:rsid w:val="00A7387B"/>
    <w:rsid w:val="00B87100"/>
    <w:rsid w:val="00DD6B16"/>
    <w:rsid w:val="00FE7D04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E2F6"/>
  <w15:chartTrackingRefBased/>
  <w15:docId w15:val="{C0944C22-C920-4FCE-8726-D1958246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7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2020-06-01T10:06:00Z</dcterms:created>
  <dcterms:modified xsi:type="dcterms:W3CDTF">2020-06-03T06:12:00Z</dcterms:modified>
</cp:coreProperties>
</file>