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F0" w:rsidRDefault="00361EF0" w:rsidP="00361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 w:rsidR="00FA4A76">
        <w:rPr>
          <w:rFonts w:ascii="Times New Roman" w:hAnsi="Times New Roman" w:cs="Times New Roman"/>
          <w:sz w:val="28"/>
          <w:szCs w:val="28"/>
        </w:rPr>
        <w:t xml:space="preserve"> №3, по теме</w:t>
      </w:r>
      <w:r>
        <w:rPr>
          <w:rFonts w:ascii="Times New Roman" w:hAnsi="Times New Roman" w:cs="Times New Roman"/>
          <w:sz w:val="28"/>
          <w:szCs w:val="28"/>
        </w:rPr>
        <w:t>: Источники света</w:t>
      </w:r>
    </w:p>
    <w:p w:rsidR="00361EF0" w:rsidRDefault="00361EF0" w:rsidP="00361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_______</w:t>
      </w:r>
    </w:p>
    <w:p w:rsidR="00361EF0" w:rsidRDefault="00361EF0" w:rsidP="00361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</w:t>
      </w:r>
    </w:p>
    <w:p w:rsidR="00361EF0" w:rsidRDefault="00361EF0" w:rsidP="00361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EF0" w:rsidRDefault="00361EF0" w:rsidP="00361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61EF0" w:rsidRDefault="00361EF0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источники света по принципу действия </w:t>
      </w:r>
      <w:r w:rsidR="00A16D8B">
        <w:rPr>
          <w:rFonts w:ascii="Times New Roman" w:hAnsi="Times New Roman" w:cs="Times New Roman"/>
          <w:sz w:val="28"/>
          <w:szCs w:val="28"/>
        </w:rPr>
        <w:t>на что делятся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6D8B" w:rsidRDefault="00A16D8B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заполнены баллоны ламп большой мощности?</w:t>
      </w:r>
    </w:p>
    <w:p w:rsidR="00A16D8B" w:rsidRDefault="00F878C1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делят с</w:t>
      </w:r>
      <w:r w:rsidR="00A16D8B">
        <w:rPr>
          <w:rFonts w:ascii="Times New Roman" w:hAnsi="Times New Roman" w:cs="Times New Roman"/>
          <w:sz w:val="28"/>
          <w:szCs w:val="28"/>
        </w:rPr>
        <w:t>удовые лампы накаливания по размеру, внешнему виду и назначению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878C1" w:rsidRDefault="00F878C1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укрепляют лампы накаливания в патроне?</w:t>
      </w:r>
    </w:p>
    <w:p w:rsidR="00F878C1" w:rsidRDefault="00F878C1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применяют цоколи на судах?</w:t>
      </w:r>
    </w:p>
    <w:p w:rsidR="00F878C1" w:rsidRDefault="00F878C1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чему электрические лампы накаливания применяют в судовых осветительных сетях?</w:t>
      </w:r>
    </w:p>
    <w:p w:rsidR="00F878C1" w:rsidRDefault="00F878C1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является </w:t>
      </w:r>
      <w:r w:rsidR="00E37C43">
        <w:rPr>
          <w:rFonts w:ascii="Times New Roman" w:hAnsi="Times New Roman" w:cs="Times New Roman"/>
          <w:sz w:val="28"/>
          <w:szCs w:val="28"/>
        </w:rPr>
        <w:t>основными характеристиками ламп накаливания?</w:t>
      </w:r>
    </w:p>
    <w:p w:rsidR="00E37C43" w:rsidRDefault="00E37C43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преимущества у люминесцентных ламп  по сравнению с лампами накаливания?</w:t>
      </w:r>
    </w:p>
    <w:p w:rsidR="00E37C43" w:rsidRDefault="00E37C43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недостатки</w:t>
      </w:r>
      <w:r w:rsidRPr="00E37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люминесцентных ламп  по сравнению с лампами накаливания?</w:t>
      </w:r>
    </w:p>
    <w:p w:rsidR="00E37C43" w:rsidRDefault="00E37C43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длинна люминесцентных ламп, применяемых на судах?</w:t>
      </w:r>
    </w:p>
    <w:p w:rsidR="00E37C43" w:rsidRDefault="00E37C43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применяют схемы включения для судовых светильников с люминесцентными лампами?</w:t>
      </w:r>
    </w:p>
    <w:p w:rsidR="00E37C43" w:rsidRDefault="00E37C43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840">
        <w:rPr>
          <w:rFonts w:ascii="Times New Roman" w:hAnsi="Times New Roman" w:cs="Times New Roman"/>
          <w:sz w:val="28"/>
          <w:szCs w:val="28"/>
        </w:rPr>
        <w:t>Что возникает в стартере п</w:t>
      </w:r>
      <w:r>
        <w:rPr>
          <w:rFonts w:ascii="Times New Roman" w:hAnsi="Times New Roman" w:cs="Times New Roman"/>
          <w:sz w:val="28"/>
          <w:szCs w:val="28"/>
        </w:rPr>
        <w:t>ри подк</w:t>
      </w:r>
      <w:r w:rsidR="00491840">
        <w:rPr>
          <w:rFonts w:ascii="Times New Roman" w:hAnsi="Times New Roman" w:cs="Times New Roman"/>
          <w:sz w:val="28"/>
          <w:szCs w:val="28"/>
        </w:rPr>
        <w:t>лючении схемы к судовой сети?</w:t>
      </w:r>
    </w:p>
    <w:p w:rsidR="00491840" w:rsidRDefault="00491840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лампы целесообразно применять для освящения открытых пространств и больших судовых помещений?</w:t>
      </w:r>
    </w:p>
    <w:p w:rsidR="00491840" w:rsidRDefault="00491840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чего не зависит световой поток и зажигание ламп ДРЛ?</w:t>
      </w:r>
    </w:p>
    <w:p w:rsidR="00491840" w:rsidRDefault="00491840" w:rsidP="00361E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ДРЛ-250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имеет напряжение, мощность, световой поток и тип цоколя?</w:t>
      </w:r>
    </w:p>
    <w:p w:rsidR="00A16D8B" w:rsidRDefault="00A16D8B" w:rsidP="00A16D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D8B" w:rsidRPr="00A16D8B" w:rsidRDefault="00A16D8B" w:rsidP="00A16D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предложение:</w:t>
      </w:r>
    </w:p>
    <w:p w:rsidR="00A16D8B" w:rsidRDefault="00A16D8B" w:rsidP="00A16D8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лампах накаливания платиновые электроды соединяют _________</w:t>
      </w:r>
    </w:p>
    <w:p w:rsidR="00A16D8B" w:rsidRDefault="00A16D8B" w:rsidP="00A16D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61EF0" w:rsidRDefault="00361EF0" w:rsidP="00361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EF0" w:rsidRDefault="00361EF0" w:rsidP="00361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94" w:rsidRDefault="00156C94"/>
    <w:sectPr w:rsidR="00156C94" w:rsidSect="0015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ACD"/>
    <w:multiLevelType w:val="hybridMultilevel"/>
    <w:tmpl w:val="B92A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E23DE"/>
    <w:multiLevelType w:val="hybridMultilevel"/>
    <w:tmpl w:val="B92A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EF0"/>
    <w:rsid w:val="00156C94"/>
    <w:rsid w:val="00361EF0"/>
    <w:rsid w:val="00491840"/>
    <w:rsid w:val="00A16D8B"/>
    <w:rsid w:val="00E37C43"/>
    <w:rsid w:val="00F878C1"/>
    <w:rsid w:val="00FA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2020-04-21T03:49:00Z</dcterms:created>
  <dcterms:modified xsi:type="dcterms:W3CDTF">2020-04-21T04:40:00Z</dcterms:modified>
</cp:coreProperties>
</file>