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25B29E" w14:textId="77777777" w:rsidR="00B647F8" w:rsidRPr="00D40C9E" w:rsidRDefault="00B647F8" w:rsidP="00B647F8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42"/>
          <w:szCs w:val="42"/>
          <w:lang w:eastAsia="ru-RU"/>
        </w:rPr>
      </w:pPr>
      <w:r w:rsidRPr="00D40C9E">
        <w:rPr>
          <w:rFonts w:ascii="Arial" w:eastAsia="Times New Roman" w:hAnsi="Arial" w:cs="Arial"/>
          <w:color w:val="000000"/>
          <w:kern w:val="36"/>
          <w:sz w:val="42"/>
          <w:szCs w:val="42"/>
          <w:lang w:eastAsia="ru-RU"/>
        </w:rPr>
        <w:t>Типы судовых трансформаторов.</w:t>
      </w:r>
    </w:p>
    <w:p w14:paraId="6142136A" w14:textId="77777777" w:rsidR="00B647F8" w:rsidRPr="00D40C9E" w:rsidRDefault="00B647F8" w:rsidP="00B64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EFB64E" w14:textId="77777777" w:rsidR="00B647F8" w:rsidRPr="00D40C9E" w:rsidRDefault="00B647F8" w:rsidP="00B647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0C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силовые трансформаторы напряжения, предназначенные для питания потребителей электрической энергией мощностью от 1 до 1000 кВт, если напряжение потребителей отличается от основного напряжения судовой электроэнергетической системы;</w:t>
      </w:r>
    </w:p>
    <w:p w14:paraId="0D319E4A" w14:textId="77777777" w:rsidR="00B647F8" w:rsidRPr="00D40C9E" w:rsidRDefault="00B647F8" w:rsidP="00B647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0C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измерительные трансформаторы напряжения и тока, предназначенные для питания различных контрольно-измерительных приборов и систем автоматизации;</w:t>
      </w:r>
    </w:p>
    <w:p w14:paraId="43922917" w14:textId="77777777" w:rsidR="00B647F8" w:rsidRPr="00D40C9E" w:rsidRDefault="00B647F8" w:rsidP="00B647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0C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трансформаторы, предназначенные для преобразования количества фаз;</w:t>
      </w:r>
    </w:p>
    <w:p w14:paraId="593F37A3" w14:textId="77777777" w:rsidR="00B647F8" w:rsidRPr="00D40C9E" w:rsidRDefault="00B647F8" w:rsidP="00B647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0C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сварочные и импульсные трансформаторы, стабилизаторы и др.</w:t>
      </w:r>
    </w:p>
    <w:p w14:paraId="694651B6" w14:textId="77777777" w:rsidR="00B647F8" w:rsidRPr="00D40C9E" w:rsidRDefault="00B647F8" w:rsidP="00B647F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0C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 числу обмоток трансформаторы подразделяются на однофазные, трехфазные и многофазные. По конструктивным особенностям — на </w:t>
      </w:r>
      <w:proofErr w:type="spellStart"/>
      <w:r w:rsidRPr="00D40C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каплезащищенные</w:t>
      </w:r>
      <w:proofErr w:type="spellEnd"/>
      <w:r w:rsidRPr="00D40C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брызгозащищенные и водозащищенные. Охлаждение судовых трансформаторов обычно естественное воздушное.</w:t>
      </w:r>
    </w:p>
    <w:p w14:paraId="49B9A9BA" w14:textId="7156D3B4" w:rsidR="00B647F8" w:rsidRPr="00D40C9E" w:rsidRDefault="00B647F8" w:rsidP="00B647F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4FF2B792" wp14:editId="1302E6A4">
                <wp:extent cx="304800" cy="304800"/>
                <wp:effectExtent l="0" t="0" r="0" b="0"/>
                <wp:docPr id="2" name="Прямоугольни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B7B9D0B" id="Прямоугольник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" filled="f" stroked="f">
                <o:lock v:ext="edit" aspectratio="t"/>
                <w10:anchorlock/>
              </v:rect>
            </w:pict>
          </mc:Fallback>
        </mc:AlternateContent>
      </w:r>
    </w:p>
    <w:p w14:paraId="72B13303" w14:textId="77777777" w:rsidR="00B647F8" w:rsidRPr="00D40C9E" w:rsidRDefault="00B647F8" w:rsidP="00B647F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0C9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Принцип действия.</w:t>
      </w:r>
    </w:p>
    <w:p w14:paraId="12FEF041" w14:textId="77777777" w:rsidR="00B647F8" w:rsidRPr="00D40C9E" w:rsidRDefault="00B647F8" w:rsidP="00B647F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0C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рис. 2.1 представлена электромагнитная схема однофазного трансформатора, на примере которой рассмотрим основные процессы, протекающие при работе в любом трансформаторе.</w:t>
      </w:r>
    </w:p>
    <w:p w14:paraId="5953B252" w14:textId="77777777" w:rsidR="00B647F8" w:rsidRPr="00D40C9E" w:rsidRDefault="00B647F8" w:rsidP="00B647F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0C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Такой трансформатор состоит из замкнутого магнитопровода и двух </w:t>
      </w:r>
      <w:proofErr w:type="spellStart"/>
      <w:r w:rsidRPr="00D40C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магнитосвязанных</w:t>
      </w:r>
      <w:proofErr w:type="spellEnd"/>
      <w:r w:rsidRPr="00D40C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обмоток. Магнитопровод выполнен из двух стержней 1 и двух ярм 2. На стержнях располагаются обмотки 3.</w:t>
      </w:r>
    </w:p>
    <w:p w14:paraId="7AECE347" w14:textId="77777777" w:rsidR="00B647F8" w:rsidRPr="00D40C9E" w:rsidRDefault="00B647F8" w:rsidP="00B647F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0C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Обмотка, получающая электроэнергию из сети (АХ), называется первичной, обмотка, отдающая энергию потребителю (</w:t>
      </w:r>
      <w:r w:rsidRPr="00D40C9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ах</w:t>
      </w:r>
      <w:r w:rsidRPr="00D40C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), называется вторичной.</w:t>
      </w:r>
    </w:p>
    <w:p w14:paraId="6CD825C8" w14:textId="77777777" w:rsidR="00B647F8" w:rsidRPr="00D40C9E" w:rsidRDefault="00B647F8" w:rsidP="00B647F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0C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 подключения первичной обмотки на напряжение сети </w:t>
      </w:r>
      <w:r w:rsidRPr="00D40C9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U</w:t>
      </w:r>
      <w:r w:rsidRPr="00D40C9E">
        <w:rPr>
          <w:rFonts w:ascii="Arial" w:eastAsia="Times New Roman" w:hAnsi="Arial" w:cs="Arial"/>
          <w:i/>
          <w:iCs/>
          <w:color w:val="000000"/>
          <w:sz w:val="24"/>
          <w:szCs w:val="24"/>
          <w:vertAlign w:val="subscript"/>
          <w:lang w:eastAsia="ru-RU"/>
        </w:rPr>
        <w:t>1</w:t>
      </w:r>
      <w:r w:rsidRPr="00D40C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при разомкнутой вторичной обмотке, в первичной обмотке возникает ток </w:t>
      </w:r>
      <w:r w:rsidRPr="00D40C9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I</w:t>
      </w:r>
      <w:r w:rsidRPr="00D40C9E">
        <w:rPr>
          <w:rFonts w:ascii="Arial" w:eastAsia="Times New Roman" w:hAnsi="Arial" w:cs="Arial"/>
          <w:i/>
          <w:iCs/>
          <w:color w:val="000000"/>
          <w:sz w:val="24"/>
          <w:szCs w:val="24"/>
          <w:vertAlign w:val="subscript"/>
          <w:lang w:eastAsia="ru-RU"/>
        </w:rPr>
        <w:t>0</w:t>
      </w:r>
      <w:r w:rsidRPr="00D40C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который называется током холостого хода. Под действием МДС </w:t>
      </w:r>
      <w:r w:rsidRPr="00D40C9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I</w:t>
      </w:r>
      <w:r w:rsidRPr="00D40C9E">
        <w:rPr>
          <w:rFonts w:ascii="Arial" w:eastAsia="Times New Roman" w:hAnsi="Arial" w:cs="Arial"/>
          <w:i/>
          <w:iCs/>
          <w:color w:val="000000"/>
          <w:sz w:val="24"/>
          <w:szCs w:val="24"/>
          <w:vertAlign w:val="subscript"/>
          <w:lang w:eastAsia="ru-RU"/>
        </w:rPr>
        <w:t>0</w:t>
      </w:r>
      <w:r w:rsidRPr="00D40C9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w</w:t>
      </w:r>
      <w:r w:rsidRPr="00D40C9E">
        <w:rPr>
          <w:rFonts w:ascii="Arial" w:eastAsia="Times New Roman" w:hAnsi="Arial" w:cs="Arial"/>
          <w:i/>
          <w:iCs/>
          <w:color w:val="000000"/>
          <w:sz w:val="24"/>
          <w:szCs w:val="24"/>
          <w:vertAlign w:val="subscript"/>
          <w:lang w:eastAsia="ru-RU"/>
        </w:rPr>
        <w:t>1</w:t>
      </w:r>
      <w:r w:rsidRPr="00D40C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 магнитопроводе трансформатора возникает периодически изменяющийся (подобно току) магнитный поток </w:t>
      </w:r>
      <w:r w:rsidRPr="00D40C9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Ф</w:t>
      </w:r>
      <w:r w:rsidRPr="00D40C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Этот поток, проходя по замкнутому магнитопроводу, пересекает витки первичной и вторичной обмоток, индуцирует в них ЭДС, мгновенное значение которых определяется формулами:</w:t>
      </w:r>
    </w:p>
    <w:p w14:paraId="3B2E67C3" w14:textId="44A21843" w:rsidR="00B647F8" w:rsidRPr="00D40C9E" w:rsidRDefault="00B647F8" w:rsidP="00B647F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2D7943AB" wp14:editId="0C236338">
                <wp:extent cx="304800" cy="304800"/>
                <wp:effectExtent l="0" t="0" r="0" b="0"/>
                <wp:docPr id="1" name="Прямоугольни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CBB3A92" id="Прямоугольник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5IAcXwsCAADVAwAADgAA&#10;AAAAAAAAAAAAAAAuAgAAZHJzL2Uyb0RvYy54bWxQSwECLQAUAAYACAAAACEATKDpLNgAAAADAQAA&#10;DwAAAAAAAAAAAAAAAABlBAAAZHJzL2Rvd25yZXYueG1sUEsFBgAAAAAEAAQA8wAAAGoFAAAAAA==&#10;" filled="f" stroked="f">
                <o:lock v:ext="edit" aspectratio="t"/>
                <w10:anchorlock/>
              </v:rect>
            </w:pict>
          </mc:Fallback>
        </mc:AlternateContent>
      </w:r>
      <w:r w:rsidRPr="00D40C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44783D7B" wp14:editId="53DB71E5">
            <wp:extent cx="847725" cy="390525"/>
            <wp:effectExtent l="19050" t="0" r="0" b="0"/>
            <wp:docPr id="3" name="Рисунок 3" descr="https://konspekta.net/studopedianet/baza4/2059258666005.files/image17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konspekta.net/studopedianet/baza4/2059258666005.files/image17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E4F7249" w14:textId="77777777" w:rsidR="00B647F8" w:rsidRPr="00D40C9E" w:rsidRDefault="00B647F8" w:rsidP="00B647F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0C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где </w:t>
      </w:r>
      <w:r w:rsidRPr="00D40C9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w</w:t>
      </w:r>
      <w:r w:rsidRPr="00D40C9E">
        <w:rPr>
          <w:rFonts w:ascii="Arial" w:eastAsia="Times New Roman" w:hAnsi="Arial" w:cs="Arial"/>
          <w:i/>
          <w:iCs/>
          <w:color w:val="000000"/>
          <w:sz w:val="24"/>
          <w:szCs w:val="24"/>
          <w:vertAlign w:val="subscript"/>
          <w:lang w:eastAsia="ru-RU"/>
        </w:rPr>
        <w:t>1</w:t>
      </w:r>
      <w:r w:rsidRPr="00D40C9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и w</w:t>
      </w:r>
      <w:r w:rsidRPr="00D40C9E">
        <w:rPr>
          <w:rFonts w:ascii="Arial" w:eastAsia="Times New Roman" w:hAnsi="Arial" w:cs="Arial"/>
          <w:i/>
          <w:iCs/>
          <w:color w:val="000000"/>
          <w:sz w:val="24"/>
          <w:szCs w:val="24"/>
          <w:vertAlign w:val="subscript"/>
          <w:lang w:eastAsia="ru-RU"/>
        </w:rPr>
        <w:t>2</w:t>
      </w:r>
      <w:r w:rsidRPr="00D40C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— количество витков первичной и вторичной обмоток трансформатора.</w:t>
      </w:r>
    </w:p>
    <w:p w14:paraId="48E0618A" w14:textId="77777777" w:rsidR="00B647F8" w:rsidRPr="00D40C9E" w:rsidRDefault="00B647F8" w:rsidP="00B647F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24AD52B5" wp14:editId="284AAE8A">
            <wp:extent cx="4514850" cy="2495550"/>
            <wp:effectExtent l="19050" t="0" r="0" b="0"/>
            <wp:docPr id="4" name="Рисунок 4" descr="https://konspekta.net/studopedianet/baza4/2059258666005.files/image1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konspekta.net/studopedianet/baza4/2059258666005.files/image17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30AD142" w14:textId="77777777" w:rsidR="00B647F8" w:rsidRPr="00D40C9E" w:rsidRDefault="00B647F8" w:rsidP="00B647F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0C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Рис. 2.1. Схема электромагнитная однофазного трансформатора</w:t>
      </w:r>
    </w:p>
    <w:p w14:paraId="310AC0EC" w14:textId="77777777" w:rsidR="00B647F8" w:rsidRPr="00D40C9E" w:rsidRDefault="00B647F8" w:rsidP="00B647F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0C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Действующее значение этих ЭДС соответственно определяется формулами:</w:t>
      </w:r>
    </w:p>
    <w:p w14:paraId="0497DF73" w14:textId="77777777" w:rsidR="00B647F8" w:rsidRPr="00D40C9E" w:rsidRDefault="00B647F8" w:rsidP="00B647F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0C9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Е</w:t>
      </w:r>
      <w:r w:rsidRPr="00D40C9E">
        <w:rPr>
          <w:rFonts w:ascii="Arial" w:eastAsia="Times New Roman" w:hAnsi="Arial" w:cs="Arial"/>
          <w:i/>
          <w:iCs/>
          <w:color w:val="000000"/>
          <w:sz w:val="24"/>
          <w:szCs w:val="24"/>
          <w:vertAlign w:val="subscript"/>
          <w:lang w:eastAsia="ru-RU"/>
        </w:rPr>
        <w:t>1</w:t>
      </w:r>
      <w:r w:rsidRPr="00D40C9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= 4,44fW</w:t>
      </w:r>
      <w:r w:rsidRPr="00D40C9E">
        <w:rPr>
          <w:rFonts w:ascii="Arial" w:eastAsia="Times New Roman" w:hAnsi="Arial" w:cs="Arial"/>
          <w:i/>
          <w:iCs/>
          <w:color w:val="000000"/>
          <w:sz w:val="24"/>
          <w:szCs w:val="24"/>
          <w:vertAlign w:val="subscript"/>
          <w:lang w:eastAsia="ru-RU"/>
        </w:rPr>
        <w:t>1</w:t>
      </w:r>
      <w:r w:rsidRPr="00D40C9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Ф</w:t>
      </w:r>
      <w:r w:rsidRPr="00D40C9E">
        <w:rPr>
          <w:rFonts w:ascii="Arial" w:eastAsia="Times New Roman" w:hAnsi="Arial" w:cs="Arial"/>
          <w:i/>
          <w:iCs/>
          <w:color w:val="000000"/>
          <w:sz w:val="24"/>
          <w:szCs w:val="24"/>
          <w:vertAlign w:val="subscript"/>
          <w:lang w:eastAsia="ru-RU"/>
        </w:rPr>
        <w:t>м</w:t>
      </w:r>
      <w:r w:rsidRPr="00D40C9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   Е</w:t>
      </w:r>
      <w:r w:rsidRPr="00D40C9E">
        <w:rPr>
          <w:rFonts w:ascii="Arial" w:eastAsia="Times New Roman" w:hAnsi="Arial" w:cs="Arial"/>
          <w:i/>
          <w:iCs/>
          <w:color w:val="000000"/>
          <w:sz w:val="24"/>
          <w:szCs w:val="24"/>
          <w:vertAlign w:val="subscript"/>
          <w:lang w:eastAsia="ru-RU"/>
        </w:rPr>
        <w:t>2</w:t>
      </w:r>
      <w:r w:rsidRPr="00D40C9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= 4,44fW</w:t>
      </w:r>
      <w:r w:rsidRPr="00D40C9E">
        <w:rPr>
          <w:rFonts w:ascii="Arial" w:eastAsia="Times New Roman" w:hAnsi="Arial" w:cs="Arial"/>
          <w:i/>
          <w:iCs/>
          <w:color w:val="000000"/>
          <w:sz w:val="24"/>
          <w:szCs w:val="24"/>
          <w:vertAlign w:val="subscript"/>
          <w:lang w:eastAsia="ru-RU"/>
        </w:rPr>
        <w:t>2</w:t>
      </w:r>
      <w:r w:rsidRPr="00D40C9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Ф</w:t>
      </w:r>
      <w:r w:rsidRPr="00D40C9E">
        <w:rPr>
          <w:rFonts w:ascii="Arial" w:eastAsia="Times New Roman" w:hAnsi="Arial" w:cs="Arial"/>
          <w:i/>
          <w:iCs/>
          <w:color w:val="000000"/>
          <w:sz w:val="24"/>
          <w:szCs w:val="24"/>
          <w:vertAlign w:val="subscript"/>
          <w:lang w:eastAsia="ru-RU"/>
        </w:rPr>
        <w:t>м</w:t>
      </w:r>
    </w:p>
    <w:p w14:paraId="5163FDB7" w14:textId="77777777" w:rsidR="00B647F8" w:rsidRPr="00D40C9E" w:rsidRDefault="00B647F8" w:rsidP="00B647F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0C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где </w:t>
      </w:r>
      <w:r w:rsidRPr="00D40C9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f</w:t>
      </w:r>
      <w:r w:rsidRPr="00D40C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 - частота тока в питающей сети.  </w:t>
      </w:r>
    </w:p>
    <w:p w14:paraId="04094581" w14:textId="77777777" w:rsidR="00B647F8" w:rsidRPr="00D40C9E" w:rsidRDefault="00B647F8" w:rsidP="00B647F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D40C9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Ф</w:t>
      </w:r>
      <w:r w:rsidRPr="00D40C9E">
        <w:rPr>
          <w:rFonts w:ascii="Arial" w:eastAsia="Times New Roman" w:hAnsi="Arial" w:cs="Arial"/>
          <w:i/>
          <w:iCs/>
          <w:color w:val="000000"/>
          <w:sz w:val="24"/>
          <w:szCs w:val="24"/>
          <w:vertAlign w:val="subscript"/>
          <w:lang w:eastAsia="ru-RU"/>
        </w:rPr>
        <w:t>м</w:t>
      </w:r>
      <w:proofErr w:type="spellEnd"/>
      <w:r w:rsidRPr="00D40C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 - магнитный поток.</w:t>
      </w:r>
    </w:p>
    <w:p w14:paraId="72BC082D" w14:textId="77777777" w:rsidR="00B647F8" w:rsidRPr="00D40C9E" w:rsidRDefault="00B647F8" w:rsidP="00B647F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0C9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W</w:t>
      </w:r>
      <w:r w:rsidRPr="00D40C9E">
        <w:rPr>
          <w:rFonts w:ascii="Arial" w:eastAsia="Times New Roman" w:hAnsi="Arial" w:cs="Arial"/>
          <w:i/>
          <w:iCs/>
          <w:color w:val="000000"/>
          <w:sz w:val="24"/>
          <w:szCs w:val="24"/>
          <w:vertAlign w:val="subscript"/>
          <w:lang w:eastAsia="ru-RU"/>
        </w:rPr>
        <w:t>1</w:t>
      </w:r>
      <w:r w:rsidRPr="00D40C9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и W</w:t>
      </w:r>
      <w:r w:rsidRPr="00D40C9E">
        <w:rPr>
          <w:rFonts w:ascii="Arial" w:eastAsia="Times New Roman" w:hAnsi="Arial" w:cs="Arial"/>
          <w:i/>
          <w:iCs/>
          <w:color w:val="000000"/>
          <w:sz w:val="24"/>
          <w:szCs w:val="24"/>
          <w:vertAlign w:val="subscript"/>
          <w:lang w:eastAsia="ru-RU"/>
        </w:rPr>
        <w:t>2</w:t>
      </w:r>
      <w:r w:rsidRPr="00D40C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число витков первичной и вторичной обмоток.</w:t>
      </w:r>
    </w:p>
    <w:p w14:paraId="3292ADE5" w14:textId="77777777" w:rsidR="00B647F8" w:rsidRPr="00D40C9E" w:rsidRDefault="00B647F8" w:rsidP="00B647F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0C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Незначительная часть магнитного потока замыкается по воздуху и наз. потоком рассеивания. При подключении вторичной обмотки под действием ЭДС взаимоиндукции в обмотке и приемнике возникает переменный ток. Пренебрегая небольшим падением напряжения в активных сопротивлениях первичной и вторичной обмоток, можно считать, что напряжение, приложенное к первичной обмотке равно по величине ЭДС самоиндукции первичной обмотки, а ЭДС взаимоиндукции вторичной обмотки равно напряжению на зажимах вторичной обмотки. Поэтому отношение напряжений первичных и вторичных обмоток приближенно равно отношению ЭДС этих обмоток.</w:t>
      </w:r>
    </w:p>
    <w:p w14:paraId="4025F44C" w14:textId="77777777" w:rsidR="00B647F8" w:rsidRPr="00D40C9E" w:rsidRDefault="00B647F8" w:rsidP="00B647F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0C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0B19D3BD" w14:textId="77777777" w:rsidR="00B647F8" w:rsidRPr="00D40C9E" w:rsidRDefault="00B647F8" w:rsidP="00B647F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iCs/>
          <w:noProof/>
          <w:color w:val="000000"/>
          <w:sz w:val="24"/>
          <w:szCs w:val="24"/>
          <w:lang w:eastAsia="ru-RU"/>
        </w:rPr>
        <w:drawing>
          <wp:inline distT="0" distB="0" distL="0" distR="0" wp14:anchorId="5416B43B" wp14:editId="060D1BF2">
            <wp:extent cx="1895475" cy="447675"/>
            <wp:effectExtent l="19050" t="0" r="0" b="0"/>
            <wp:docPr id="5" name="Рисунок 5" descr="https://konspekta.net/studopedianet/baza4/2059258666005.files/image17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konspekta.net/studopedianet/baza4/2059258666005.files/image176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0C9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</w:t>
      </w:r>
      <w:r w:rsidRPr="00D40C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=</w:t>
      </w:r>
      <w:r w:rsidRPr="00D40C9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k</w:t>
      </w:r>
    </w:p>
    <w:p w14:paraId="78DCC21D" w14:textId="77777777" w:rsidR="00B647F8" w:rsidRPr="00D40C9E" w:rsidRDefault="00B647F8" w:rsidP="00B647F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0C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480FC52D" w14:textId="77777777" w:rsidR="00B647F8" w:rsidRPr="00D40C9E" w:rsidRDefault="00B647F8" w:rsidP="00B647F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0C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Это отношение называется </w:t>
      </w:r>
      <w:r w:rsidRPr="00D40C9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коэффициентом трансформации</w:t>
      </w:r>
      <w:r w:rsidRPr="00D40C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и определяется числом витков обмоток трансформатора. Если </w:t>
      </w:r>
      <w:proofErr w:type="gramStart"/>
      <w:r w:rsidRPr="00D40C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k &gt;</w:t>
      </w:r>
      <w:proofErr w:type="gramEnd"/>
      <w:r w:rsidRPr="00D40C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1, то </w:t>
      </w:r>
      <w:proofErr w:type="spellStart"/>
      <w:r w:rsidRPr="00D40C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</w:t>
      </w:r>
      <w:proofErr w:type="spellEnd"/>
      <w:r w:rsidRPr="00D40C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-р называется понижающим, если k &lt; 1, то т-р повышающий.</w:t>
      </w:r>
    </w:p>
    <w:p w14:paraId="200C25E4" w14:textId="77777777" w:rsidR="00B647F8" w:rsidRPr="00D40C9E" w:rsidRDefault="00B647F8" w:rsidP="00B647F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0C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Потери энергии в т-ре незначительны. Можно считать, что мощность, подведенная к трансформатору равна мощности, поступившей к приемнику,</w:t>
      </w:r>
    </w:p>
    <w:p w14:paraId="0D166DCE" w14:textId="77777777" w:rsidR="00B647F8" w:rsidRPr="00D40C9E" w:rsidRDefault="00B647F8" w:rsidP="00B647F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D40C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</w:t>
      </w:r>
      <w:r w:rsidRPr="00D40C9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.</w:t>
      </w:r>
      <w:r w:rsidRPr="00D40C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D40C9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.                                                                </w:t>
      </w:r>
      <w:r w:rsidRPr="00D40C9E">
        <w:rPr>
          <w:rFonts w:ascii="Arial" w:eastAsia="Times New Roman" w:hAnsi="Arial" w:cs="Arial"/>
          <w:i/>
          <w:iCs/>
          <w:color w:val="000000"/>
          <w:sz w:val="24"/>
          <w:szCs w:val="24"/>
          <w:lang w:val="en-US" w:eastAsia="ru-RU"/>
        </w:rPr>
        <w:t>U</w:t>
      </w:r>
      <w:r w:rsidRPr="00D40C9E">
        <w:rPr>
          <w:rFonts w:ascii="Arial" w:eastAsia="Times New Roman" w:hAnsi="Arial" w:cs="Arial"/>
          <w:i/>
          <w:iCs/>
          <w:color w:val="000000"/>
          <w:sz w:val="24"/>
          <w:szCs w:val="24"/>
          <w:vertAlign w:val="subscript"/>
          <w:lang w:val="en-US" w:eastAsia="ru-RU"/>
        </w:rPr>
        <w:t>1</w:t>
      </w:r>
      <w:r w:rsidRPr="00D40C9E">
        <w:rPr>
          <w:rFonts w:ascii="Arial" w:eastAsia="Times New Roman" w:hAnsi="Arial" w:cs="Arial"/>
          <w:i/>
          <w:iCs/>
          <w:color w:val="000000"/>
          <w:sz w:val="24"/>
          <w:szCs w:val="24"/>
          <w:lang w:val="en-US" w:eastAsia="ru-RU"/>
        </w:rPr>
        <w:t>I</w:t>
      </w:r>
      <w:r w:rsidRPr="00D40C9E">
        <w:rPr>
          <w:rFonts w:ascii="Arial" w:eastAsia="Times New Roman" w:hAnsi="Arial" w:cs="Arial"/>
          <w:i/>
          <w:iCs/>
          <w:color w:val="000000"/>
          <w:sz w:val="24"/>
          <w:szCs w:val="24"/>
          <w:vertAlign w:val="subscript"/>
          <w:lang w:val="en-US" w:eastAsia="ru-RU"/>
        </w:rPr>
        <w:t>1</w:t>
      </w:r>
      <w:r w:rsidRPr="00D40C9E">
        <w:rPr>
          <w:rFonts w:ascii="Arial" w:eastAsia="Times New Roman" w:hAnsi="Arial" w:cs="Arial"/>
          <w:i/>
          <w:iCs/>
          <w:color w:val="000000"/>
          <w:sz w:val="24"/>
          <w:szCs w:val="24"/>
          <w:lang w:val="en-US" w:eastAsia="ru-RU"/>
        </w:rPr>
        <w:t> = U</w:t>
      </w:r>
      <w:r w:rsidRPr="00D40C9E">
        <w:rPr>
          <w:rFonts w:ascii="Arial" w:eastAsia="Times New Roman" w:hAnsi="Arial" w:cs="Arial"/>
          <w:i/>
          <w:iCs/>
          <w:color w:val="000000"/>
          <w:sz w:val="24"/>
          <w:szCs w:val="24"/>
          <w:vertAlign w:val="subscript"/>
          <w:lang w:val="en-US" w:eastAsia="ru-RU"/>
        </w:rPr>
        <w:t>2</w:t>
      </w:r>
      <w:r w:rsidRPr="00D40C9E">
        <w:rPr>
          <w:rFonts w:ascii="Arial" w:eastAsia="Times New Roman" w:hAnsi="Arial" w:cs="Arial"/>
          <w:i/>
          <w:iCs/>
          <w:color w:val="000000"/>
          <w:sz w:val="24"/>
          <w:szCs w:val="24"/>
          <w:lang w:val="en-US" w:eastAsia="ru-RU"/>
        </w:rPr>
        <w:t>I</w:t>
      </w:r>
      <w:r w:rsidRPr="00D40C9E">
        <w:rPr>
          <w:rFonts w:ascii="Arial" w:eastAsia="Times New Roman" w:hAnsi="Arial" w:cs="Arial"/>
          <w:i/>
          <w:iCs/>
          <w:color w:val="000000"/>
          <w:sz w:val="24"/>
          <w:szCs w:val="24"/>
          <w:vertAlign w:val="subscript"/>
          <w:lang w:val="en-US" w:eastAsia="ru-RU"/>
        </w:rPr>
        <w:t>2</w:t>
      </w:r>
    </w:p>
    <w:p w14:paraId="307F2060" w14:textId="77777777" w:rsidR="00B647F8" w:rsidRPr="00D40C9E" w:rsidRDefault="00B647F8" w:rsidP="00B647F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D40C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откуда</w:t>
      </w:r>
      <w:r w:rsidRPr="00D40C9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                                              </w:t>
      </w:r>
      <w:r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 wp14:anchorId="3FF5C498" wp14:editId="5283BF1A">
            <wp:extent cx="1190625" cy="447675"/>
            <wp:effectExtent l="19050" t="0" r="9525" b="0"/>
            <wp:docPr id="6" name="Рисунок 6" descr="https://konspekta.net/studopedianet/baza4/2059258666005.files/image17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konspekta.net/studopedianet/baza4/2059258666005.files/image178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809C09E" w14:textId="77777777" w:rsidR="00B647F8" w:rsidRPr="00D40C9E" w:rsidRDefault="00B647F8" w:rsidP="00B647F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0C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 последнего выражения следует, что напряжения на зажимах обмоток трансформатора прямо пропорциональны, а токи обратно пропорциональны числу витков этих обмоток. Поэтому обмотка с более высоким напряжением имеет большее число витков из провода с меньшим сечением, чем обмотка с более низким напряжением.</w:t>
      </w:r>
    </w:p>
    <w:p w14:paraId="492F3AA6" w14:textId="77777777" w:rsidR="00B647F8" w:rsidRPr="00D40C9E" w:rsidRDefault="00B647F8" w:rsidP="00B647F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0C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Трансформатор обладает свойством обратимости. Один и тот же </w:t>
      </w:r>
      <w:proofErr w:type="spellStart"/>
      <w:r w:rsidRPr="00D40C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</w:t>
      </w:r>
      <w:proofErr w:type="spellEnd"/>
      <w:r w:rsidRPr="00D40C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-р может быть как понижающим, так и повышающим. Но обычно трансформатор имеет определенное назначение.</w:t>
      </w:r>
    </w:p>
    <w:p w14:paraId="33E9D68F" w14:textId="77777777" w:rsidR="00B647F8" w:rsidRDefault="00B647F8" w:rsidP="00B647F8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</w:rPr>
        <w:t>Режимом ХХ</w:t>
      </w:r>
      <w:r>
        <w:rPr>
          <w:rFonts w:ascii="Arial" w:hAnsi="Arial" w:cs="Arial"/>
          <w:color w:val="000000"/>
        </w:rPr>
        <w:t xml:space="preserve"> наз. режим при разомкнутой цепи вторичной обмотки. При этом режиме </w:t>
      </w:r>
      <w:proofErr w:type="spellStart"/>
      <w:r>
        <w:rPr>
          <w:rFonts w:ascii="Arial" w:hAnsi="Arial" w:cs="Arial"/>
          <w:color w:val="000000"/>
        </w:rPr>
        <w:t>тр</w:t>
      </w:r>
      <w:proofErr w:type="spellEnd"/>
      <w:r>
        <w:rPr>
          <w:rFonts w:ascii="Arial" w:hAnsi="Arial" w:cs="Arial"/>
          <w:color w:val="000000"/>
        </w:rPr>
        <w:t xml:space="preserve">-р представляет для сети чисто индуктивную нагрузку, величина которой незначительна. Чтобы не понижать коэффициент мощности питающей сети желательно избегать работы </w:t>
      </w:r>
      <w:proofErr w:type="spellStart"/>
      <w:r>
        <w:rPr>
          <w:rFonts w:ascii="Arial" w:hAnsi="Arial" w:cs="Arial"/>
          <w:color w:val="000000"/>
        </w:rPr>
        <w:t>тр</w:t>
      </w:r>
      <w:proofErr w:type="spellEnd"/>
      <w:r>
        <w:rPr>
          <w:rFonts w:ascii="Arial" w:hAnsi="Arial" w:cs="Arial"/>
          <w:color w:val="000000"/>
        </w:rPr>
        <w:t>-ров в режиме холостого хода.</w:t>
      </w:r>
    </w:p>
    <w:p w14:paraId="2CD90723" w14:textId="77777777" w:rsidR="00B647F8" w:rsidRDefault="00B647F8" w:rsidP="00B647F8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</w:rPr>
        <w:t xml:space="preserve">Рабочий режим </w:t>
      </w:r>
      <w:proofErr w:type="spellStart"/>
      <w:r>
        <w:rPr>
          <w:rFonts w:ascii="Arial" w:hAnsi="Arial" w:cs="Arial"/>
          <w:i/>
          <w:iCs/>
          <w:color w:val="000000"/>
        </w:rPr>
        <w:t>тр-ра</w:t>
      </w:r>
      <w:proofErr w:type="spellEnd"/>
      <w:r>
        <w:rPr>
          <w:rFonts w:ascii="Arial" w:hAnsi="Arial" w:cs="Arial"/>
          <w:color w:val="000000"/>
        </w:rPr>
        <w:t xml:space="preserve">. Это режим при подключенной нагрузке к вторичной обмотке. При этом во вторичной обмотке потечет ток, который вызовет магнитный поток, стремящийся размагнитить </w:t>
      </w:r>
      <w:proofErr w:type="spellStart"/>
      <w:r>
        <w:rPr>
          <w:rFonts w:ascii="Arial" w:hAnsi="Arial" w:cs="Arial"/>
          <w:color w:val="000000"/>
        </w:rPr>
        <w:t>тр</w:t>
      </w:r>
      <w:proofErr w:type="spellEnd"/>
      <w:r>
        <w:rPr>
          <w:rFonts w:ascii="Arial" w:hAnsi="Arial" w:cs="Arial"/>
          <w:color w:val="000000"/>
        </w:rPr>
        <w:t>-р. Однако ток первичной обмотки увеличится на величину, необходимую для поддержания постоянной величины магнитного потока. Таким образом, в рабочем режиме т-</w:t>
      </w:r>
      <w:proofErr w:type="spellStart"/>
      <w:r>
        <w:rPr>
          <w:rFonts w:ascii="Arial" w:hAnsi="Arial" w:cs="Arial"/>
          <w:color w:val="000000"/>
        </w:rPr>
        <w:t>ра</w:t>
      </w:r>
      <w:proofErr w:type="spellEnd"/>
      <w:r>
        <w:rPr>
          <w:rFonts w:ascii="Arial" w:hAnsi="Arial" w:cs="Arial"/>
          <w:color w:val="000000"/>
        </w:rPr>
        <w:t xml:space="preserve"> магнитный поток поддерживается в равновесии и всегда равен потоку холостого хода.</w:t>
      </w:r>
    </w:p>
    <w:p w14:paraId="1CF3A5BB" w14:textId="77777777" w:rsidR="00B647F8" w:rsidRDefault="00B647F8" w:rsidP="00B647F8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</w:rPr>
        <w:t>F</w:t>
      </w:r>
      <w:r>
        <w:rPr>
          <w:rFonts w:ascii="Arial" w:hAnsi="Arial" w:cs="Arial"/>
          <w:i/>
          <w:iCs/>
          <w:color w:val="000000"/>
          <w:vertAlign w:val="subscript"/>
        </w:rPr>
        <w:t>1</w:t>
      </w:r>
      <w:r>
        <w:rPr>
          <w:rFonts w:ascii="Arial" w:hAnsi="Arial" w:cs="Arial"/>
          <w:i/>
          <w:iCs/>
          <w:color w:val="000000"/>
        </w:rPr>
        <w:t> + F</w:t>
      </w:r>
      <w:r>
        <w:rPr>
          <w:rFonts w:ascii="Arial" w:hAnsi="Arial" w:cs="Arial"/>
          <w:i/>
          <w:iCs/>
          <w:color w:val="000000"/>
          <w:vertAlign w:val="subscript"/>
        </w:rPr>
        <w:t>2</w:t>
      </w:r>
      <w:r>
        <w:rPr>
          <w:rFonts w:ascii="Arial" w:hAnsi="Arial" w:cs="Arial"/>
          <w:i/>
          <w:iCs/>
          <w:color w:val="000000"/>
        </w:rPr>
        <w:t xml:space="preserve"> = </w:t>
      </w:r>
      <w:proofErr w:type="spellStart"/>
      <w:r>
        <w:rPr>
          <w:rFonts w:ascii="Arial" w:hAnsi="Arial" w:cs="Arial"/>
          <w:i/>
          <w:iCs/>
          <w:color w:val="000000"/>
        </w:rPr>
        <w:t>F</w:t>
      </w:r>
      <w:r>
        <w:rPr>
          <w:rFonts w:ascii="Arial" w:hAnsi="Arial" w:cs="Arial"/>
          <w:i/>
          <w:iCs/>
          <w:color w:val="000000"/>
          <w:vertAlign w:val="subscript"/>
        </w:rPr>
        <w:t>xx</w:t>
      </w:r>
      <w:proofErr w:type="spellEnd"/>
    </w:p>
    <w:p w14:paraId="4A29AC82" w14:textId="77777777" w:rsidR="00B647F8" w:rsidRDefault="00B647F8" w:rsidP="00B647F8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При изменении нагрузки в цепи вторичной обмотки происходит саморегулирование </w:t>
      </w:r>
      <w:proofErr w:type="spellStart"/>
      <w:r>
        <w:rPr>
          <w:rFonts w:ascii="Arial" w:hAnsi="Arial" w:cs="Arial"/>
          <w:color w:val="000000"/>
        </w:rPr>
        <w:t>тр-ра</w:t>
      </w:r>
      <w:proofErr w:type="spellEnd"/>
      <w:r>
        <w:rPr>
          <w:rFonts w:ascii="Arial" w:hAnsi="Arial" w:cs="Arial"/>
          <w:color w:val="000000"/>
        </w:rPr>
        <w:t>. Увеличение нагрузки приводит к увеличению тока I</w:t>
      </w:r>
      <w:r>
        <w:rPr>
          <w:rFonts w:ascii="Arial" w:hAnsi="Arial" w:cs="Arial"/>
          <w:color w:val="000000"/>
          <w:vertAlign w:val="subscript"/>
        </w:rPr>
        <w:t>2</w:t>
      </w:r>
      <w:r>
        <w:rPr>
          <w:rFonts w:ascii="Arial" w:hAnsi="Arial" w:cs="Arial"/>
          <w:color w:val="000000"/>
        </w:rPr>
        <w:t>, одновременно увеличивается ток I</w:t>
      </w:r>
      <w:r>
        <w:rPr>
          <w:rFonts w:ascii="Arial" w:hAnsi="Arial" w:cs="Arial"/>
          <w:color w:val="000000"/>
          <w:vertAlign w:val="subscript"/>
        </w:rPr>
        <w:t>1</w:t>
      </w:r>
      <w:r>
        <w:rPr>
          <w:rFonts w:ascii="Arial" w:hAnsi="Arial" w:cs="Arial"/>
          <w:color w:val="000000"/>
        </w:rPr>
        <w:t xml:space="preserve">, что приводит к увеличению мощности потребления из сети. При уменьшении нагрузки процессы противоположны. Для питающей сети т-р представляет активно-индуктивную нагрузку, полезный активный характер которой тем больше, чем больше активная нагрузка в цепи вторичной обмотки. Падение напряжения при возрастании нагрузки у современных </w:t>
      </w:r>
      <w:proofErr w:type="spellStart"/>
      <w:r>
        <w:rPr>
          <w:rFonts w:ascii="Arial" w:hAnsi="Arial" w:cs="Arial"/>
          <w:color w:val="000000"/>
        </w:rPr>
        <w:t>тр</w:t>
      </w:r>
      <w:proofErr w:type="spellEnd"/>
      <w:r>
        <w:rPr>
          <w:rFonts w:ascii="Arial" w:hAnsi="Arial" w:cs="Arial"/>
          <w:color w:val="000000"/>
        </w:rPr>
        <w:t>-ров мало и составляет 2-3% от напряжения сети.</w:t>
      </w:r>
    </w:p>
    <w:p w14:paraId="3BCBCC32" w14:textId="77777777" w:rsidR="00B647F8" w:rsidRDefault="00B647F8" w:rsidP="00B647F8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 xml:space="preserve">Потери в </w:t>
      </w:r>
      <w:proofErr w:type="spellStart"/>
      <w:r>
        <w:rPr>
          <w:rStyle w:val="a4"/>
          <w:rFonts w:ascii="Arial" w:hAnsi="Arial" w:cs="Arial"/>
          <w:color w:val="000000"/>
        </w:rPr>
        <w:t>тр</w:t>
      </w:r>
      <w:proofErr w:type="spellEnd"/>
      <w:r>
        <w:rPr>
          <w:rStyle w:val="a4"/>
          <w:rFonts w:ascii="Arial" w:hAnsi="Arial" w:cs="Arial"/>
          <w:color w:val="000000"/>
        </w:rPr>
        <w:t>-ре. КПД.</w:t>
      </w:r>
    </w:p>
    <w:p w14:paraId="14657342" w14:textId="77777777" w:rsidR="00B647F8" w:rsidRDefault="00B647F8" w:rsidP="00B647F8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Потери в стали (магнитные) и потери в меди (электрические).</w:t>
      </w:r>
    </w:p>
    <w:p w14:paraId="13035D55" w14:textId="77777777" w:rsidR="00B647F8" w:rsidRDefault="00B647F8" w:rsidP="00B647F8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Магнитные потери слагаются из потерь на гистерезис и на вихревые токи. Их мощность зависит от частоты тока питающей сети и величины максимальной индукции в магнитопроводе. Эти потери не зависят от нагрузки.</w:t>
      </w:r>
    </w:p>
    <w:p w14:paraId="03203BC2" w14:textId="77777777" w:rsidR="00B647F8" w:rsidRDefault="00B647F8" w:rsidP="00B647F8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Электрические потери обусловлены нагревом обмоток. Мощность потерь зависит от нагрузки и пропорциональна ей.                            </w:t>
      </w:r>
      <w:proofErr w:type="spellStart"/>
      <w:r>
        <w:rPr>
          <w:rFonts w:ascii="Arial" w:hAnsi="Arial" w:cs="Arial"/>
          <w:i/>
          <w:iCs/>
          <w:color w:val="000000"/>
        </w:rPr>
        <w:t>Р</w:t>
      </w:r>
      <w:r>
        <w:rPr>
          <w:rFonts w:ascii="Arial" w:hAnsi="Arial" w:cs="Arial"/>
          <w:i/>
          <w:iCs/>
          <w:color w:val="000000"/>
          <w:vertAlign w:val="subscript"/>
        </w:rPr>
        <w:t>эл</w:t>
      </w:r>
      <w:proofErr w:type="spellEnd"/>
      <w:r>
        <w:rPr>
          <w:rFonts w:ascii="Arial" w:hAnsi="Arial" w:cs="Arial"/>
          <w:i/>
          <w:iCs/>
          <w:color w:val="000000"/>
        </w:rPr>
        <w:t>. = I</w:t>
      </w:r>
      <w:r>
        <w:rPr>
          <w:rFonts w:ascii="Arial" w:hAnsi="Arial" w:cs="Arial"/>
          <w:i/>
          <w:iCs/>
          <w:color w:val="000000"/>
          <w:vertAlign w:val="subscript"/>
        </w:rPr>
        <w:t>1</w:t>
      </w:r>
      <w:r>
        <w:rPr>
          <w:rFonts w:ascii="Arial" w:hAnsi="Arial" w:cs="Arial"/>
          <w:i/>
          <w:iCs/>
          <w:color w:val="000000"/>
        </w:rPr>
        <w:t>r</w:t>
      </w:r>
      <w:r>
        <w:rPr>
          <w:rFonts w:ascii="Arial" w:hAnsi="Arial" w:cs="Arial"/>
          <w:i/>
          <w:iCs/>
          <w:color w:val="000000"/>
          <w:vertAlign w:val="subscript"/>
        </w:rPr>
        <w:t>1</w:t>
      </w:r>
      <w:r>
        <w:rPr>
          <w:rFonts w:ascii="Arial" w:hAnsi="Arial" w:cs="Arial"/>
          <w:i/>
          <w:iCs/>
          <w:color w:val="000000"/>
        </w:rPr>
        <w:t> + I</w:t>
      </w:r>
      <w:r>
        <w:rPr>
          <w:rFonts w:ascii="Arial" w:hAnsi="Arial" w:cs="Arial"/>
          <w:i/>
          <w:iCs/>
          <w:color w:val="000000"/>
          <w:vertAlign w:val="subscript"/>
        </w:rPr>
        <w:t>2</w:t>
      </w:r>
      <w:r>
        <w:rPr>
          <w:rFonts w:ascii="Arial" w:hAnsi="Arial" w:cs="Arial"/>
          <w:i/>
          <w:iCs/>
          <w:color w:val="000000"/>
        </w:rPr>
        <w:t>r</w:t>
      </w:r>
      <w:r>
        <w:rPr>
          <w:rFonts w:ascii="Arial" w:hAnsi="Arial" w:cs="Arial"/>
          <w:i/>
          <w:iCs/>
          <w:color w:val="000000"/>
          <w:vertAlign w:val="subscript"/>
        </w:rPr>
        <w:t>2</w:t>
      </w:r>
    </w:p>
    <w:p w14:paraId="06A12599" w14:textId="77777777" w:rsidR="00B647F8" w:rsidRDefault="00B647F8" w:rsidP="00B647F8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где </w:t>
      </w:r>
      <w:r>
        <w:rPr>
          <w:rFonts w:ascii="Arial" w:hAnsi="Arial" w:cs="Arial"/>
          <w:i/>
          <w:iCs/>
          <w:color w:val="000000"/>
        </w:rPr>
        <w:t>r</w:t>
      </w:r>
      <w:r>
        <w:rPr>
          <w:rFonts w:ascii="Arial" w:hAnsi="Arial" w:cs="Arial"/>
          <w:i/>
          <w:iCs/>
          <w:color w:val="000000"/>
          <w:vertAlign w:val="subscript"/>
        </w:rPr>
        <w:t>1</w:t>
      </w:r>
      <w:r>
        <w:rPr>
          <w:rFonts w:ascii="Arial" w:hAnsi="Arial" w:cs="Arial"/>
          <w:color w:val="000000"/>
        </w:rPr>
        <w:t> и </w:t>
      </w:r>
      <w:r>
        <w:rPr>
          <w:rFonts w:ascii="Arial" w:hAnsi="Arial" w:cs="Arial"/>
          <w:i/>
          <w:iCs/>
          <w:color w:val="000000"/>
        </w:rPr>
        <w:t>r</w:t>
      </w:r>
      <w:r>
        <w:rPr>
          <w:rFonts w:ascii="Arial" w:hAnsi="Arial" w:cs="Arial"/>
          <w:i/>
          <w:iCs/>
          <w:color w:val="000000"/>
          <w:vertAlign w:val="subscript"/>
        </w:rPr>
        <w:t>2</w:t>
      </w:r>
      <w:r>
        <w:rPr>
          <w:rFonts w:ascii="Arial" w:hAnsi="Arial" w:cs="Arial"/>
          <w:color w:val="000000"/>
        </w:rPr>
        <w:t> – активные сопротивления первичной и вторичной обмоток.</w:t>
      </w:r>
    </w:p>
    <w:p w14:paraId="6F2C00D3" w14:textId="77777777" w:rsidR="00B647F8" w:rsidRDefault="00B647F8" w:rsidP="00B647F8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Полная мощность потерь в </w:t>
      </w:r>
      <w:proofErr w:type="spellStart"/>
      <w:r>
        <w:rPr>
          <w:rFonts w:ascii="Arial" w:hAnsi="Arial" w:cs="Arial"/>
          <w:color w:val="000000"/>
        </w:rPr>
        <w:t>тр</w:t>
      </w:r>
      <w:proofErr w:type="spellEnd"/>
      <w:r>
        <w:rPr>
          <w:rFonts w:ascii="Arial" w:hAnsi="Arial" w:cs="Arial"/>
          <w:color w:val="000000"/>
        </w:rPr>
        <w:t>-</w:t>
      </w:r>
      <w:proofErr w:type="gramStart"/>
      <w:r>
        <w:rPr>
          <w:rFonts w:ascii="Arial" w:hAnsi="Arial" w:cs="Arial"/>
          <w:color w:val="000000"/>
        </w:rPr>
        <w:t>ре:</w:t>
      </w:r>
      <w:r>
        <w:rPr>
          <w:rStyle w:val="a4"/>
          <w:rFonts w:ascii="Arial" w:hAnsi="Arial" w:cs="Arial"/>
          <w:color w:val="000000"/>
        </w:rPr>
        <w:t>   </w:t>
      </w:r>
      <w:proofErr w:type="gramEnd"/>
      <w:r>
        <w:rPr>
          <w:rStyle w:val="a4"/>
          <w:rFonts w:ascii="Arial" w:hAnsi="Arial" w:cs="Arial"/>
          <w:color w:val="000000"/>
        </w:rPr>
        <w:t>   </w:t>
      </w:r>
      <w:proofErr w:type="spellStart"/>
      <w:r>
        <w:rPr>
          <w:rFonts w:ascii="Arial" w:hAnsi="Arial" w:cs="Arial"/>
          <w:color w:val="000000"/>
        </w:rPr>
        <w:t>Р</w:t>
      </w:r>
      <w:r>
        <w:rPr>
          <w:rFonts w:ascii="Arial" w:hAnsi="Arial" w:cs="Arial"/>
          <w:color w:val="000000"/>
          <w:vertAlign w:val="subscript"/>
        </w:rPr>
        <w:t>п</w:t>
      </w:r>
      <w:proofErr w:type="spellEnd"/>
      <w:r>
        <w:rPr>
          <w:rFonts w:ascii="Arial" w:hAnsi="Arial" w:cs="Arial"/>
          <w:color w:val="000000"/>
        </w:rPr>
        <w:t xml:space="preserve"> = </w:t>
      </w:r>
      <w:proofErr w:type="spellStart"/>
      <w:r>
        <w:rPr>
          <w:rFonts w:ascii="Arial" w:hAnsi="Arial" w:cs="Arial"/>
          <w:color w:val="000000"/>
        </w:rPr>
        <w:t>Р</w:t>
      </w:r>
      <w:r>
        <w:rPr>
          <w:rFonts w:ascii="Arial" w:hAnsi="Arial" w:cs="Arial"/>
          <w:color w:val="000000"/>
          <w:vertAlign w:val="subscript"/>
        </w:rPr>
        <w:t>маг</w:t>
      </w:r>
      <w:proofErr w:type="spellEnd"/>
      <w:r>
        <w:rPr>
          <w:rFonts w:ascii="Arial" w:hAnsi="Arial" w:cs="Arial"/>
          <w:color w:val="000000"/>
        </w:rPr>
        <w:t xml:space="preserve"> + </w:t>
      </w:r>
      <w:proofErr w:type="spellStart"/>
      <w:r>
        <w:rPr>
          <w:rFonts w:ascii="Arial" w:hAnsi="Arial" w:cs="Arial"/>
          <w:color w:val="000000"/>
        </w:rPr>
        <w:t>Р</w:t>
      </w:r>
      <w:r>
        <w:rPr>
          <w:rFonts w:ascii="Arial" w:hAnsi="Arial" w:cs="Arial"/>
          <w:color w:val="000000"/>
          <w:vertAlign w:val="subscript"/>
        </w:rPr>
        <w:t>эл</w:t>
      </w:r>
      <w:proofErr w:type="spellEnd"/>
      <w:r>
        <w:rPr>
          <w:rStyle w:val="a4"/>
          <w:rFonts w:ascii="Arial" w:hAnsi="Arial" w:cs="Arial"/>
          <w:color w:val="000000"/>
        </w:rPr>
        <w:t>.</w:t>
      </w:r>
    </w:p>
    <w:p w14:paraId="06288FDD" w14:textId="77777777" w:rsidR="00B647F8" w:rsidRDefault="00B647F8" w:rsidP="00B647F8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КПД </w:t>
      </w:r>
      <w:proofErr w:type="spellStart"/>
      <w:r>
        <w:rPr>
          <w:rFonts w:ascii="Arial" w:hAnsi="Arial" w:cs="Arial"/>
          <w:color w:val="000000"/>
        </w:rPr>
        <w:t>тр-ра</w:t>
      </w:r>
      <w:proofErr w:type="spellEnd"/>
      <w:r>
        <w:rPr>
          <w:rFonts w:ascii="Arial" w:hAnsi="Arial" w:cs="Arial"/>
          <w:color w:val="000000"/>
        </w:rPr>
        <w:t xml:space="preserve"> представляет собой отношение активной мощности Р</w:t>
      </w:r>
      <w:r>
        <w:rPr>
          <w:rFonts w:ascii="Arial" w:hAnsi="Arial" w:cs="Arial"/>
          <w:color w:val="000000"/>
          <w:vertAlign w:val="subscript"/>
        </w:rPr>
        <w:t>2</w:t>
      </w:r>
      <w:r>
        <w:rPr>
          <w:rFonts w:ascii="Arial" w:hAnsi="Arial" w:cs="Arial"/>
          <w:color w:val="000000"/>
        </w:rPr>
        <w:t>, получаемой от трансформатора к активной мощности Р</w:t>
      </w:r>
      <w:r>
        <w:rPr>
          <w:rFonts w:ascii="Arial" w:hAnsi="Arial" w:cs="Arial"/>
          <w:color w:val="000000"/>
          <w:vertAlign w:val="subscript"/>
        </w:rPr>
        <w:t>1</w:t>
      </w:r>
      <w:r>
        <w:rPr>
          <w:rFonts w:ascii="Arial" w:hAnsi="Arial" w:cs="Arial"/>
          <w:color w:val="000000"/>
        </w:rPr>
        <w:t xml:space="preserve">, подводимой к </w:t>
      </w:r>
      <w:proofErr w:type="spellStart"/>
      <w:r>
        <w:rPr>
          <w:rFonts w:ascii="Arial" w:hAnsi="Arial" w:cs="Arial"/>
          <w:color w:val="000000"/>
        </w:rPr>
        <w:t>тр-ру</w:t>
      </w:r>
      <w:proofErr w:type="spellEnd"/>
      <w:r>
        <w:rPr>
          <w:rFonts w:ascii="Arial" w:hAnsi="Arial" w:cs="Arial"/>
          <w:color w:val="000000"/>
        </w:rPr>
        <w:t>, и зависит от величины и характера нагрузки.</w:t>
      </w:r>
    </w:p>
    <w:p w14:paraId="5D23C728" w14:textId="77777777" w:rsidR="00B647F8" w:rsidRDefault="00B647F8" w:rsidP="00B647F8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lastRenderedPageBreak/>
        <w:drawing>
          <wp:inline distT="0" distB="0" distL="0" distR="0" wp14:anchorId="23473804" wp14:editId="7E3CB6AF">
            <wp:extent cx="2009775" cy="447675"/>
            <wp:effectExtent l="19050" t="0" r="9525" b="0"/>
            <wp:docPr id="13" name="Рисунок 13" descr="https://konspekta.net/studopedianet/baza4/2059258666005.files/image18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konspekta.net/studopedianet/baza4/2059258666005.files/image180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09C3A60" w14:textId="77777777" w:rsidR="00B647F8" w:rsidRDefault="00B647F8" w:rsidP="00B647F8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Благодаря отсутствию вращающихся частей КПД </w:t>
      </w:r>
      <w:proofErr w:type="spellStart"/>
      <w:r>
        <w:rPr>
          <w:rFonts w:ascii="Arial" w:hAnsi="Arial" w:cs="Arial"/>
          <w:color w:val="000000"/>
        </w:rPr>
        <w:t>тр-ра</w:t>
      </w:r>
      <w:proofErr w:type="spellEnd"/>
      <w:r>
        <w:rPr>
          <w:rFonts w:ascii="Arial" w:hAnsi="Arial" w:cs="Arial"/>
          <w:color w:val="000000"/>
        </w:rPr>
        <w:t xml:space="preserve"> выше, чем у электрических машин и достигает 0.98 – 0.99</w:t>
      </w:r>
    </w:p>
    <w:p w14:paraId="5B75D2C4" w14:textId="77777777" w:rsidR="00B4531B" w:rsidRDefault="00B4531B"/>
    <w:sectPr w:rsidR="00B45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02668A"/>
    <w:multiLevelType w:val="multilevel"/>
    <w:tmpl w:val="92123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AF8"/>
    <w:rsid w:val="00223AF8"/>
    <w:rsid w:val="00B4531B"/>
    <w:rsid w:val="00B64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1B9BFE-BD46-420D-BA4B-758DFD0F7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47F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4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47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864</Words>
  <Characters>4928</Characters>
  <Application>Microsoft Office Word</Application>
  <DocSecurity>0</DocSecurity>
  <Lines>41</Lines>
  <Paragraphs>11</Paragraphs>
  <ScaleCrop>false</ScaleCrop>
  <Company/>
  <LinksUpToDate>false</LinksUpToDate>
  <CharactersWithSpaces>5781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Мамакова</dc:creator>
  <cp:keywords/>
  <dc:description/>
  <cp:lastModifiedBy>Екатерина Мамакова</cp:lastModifiedBy>
  <cp:revision>2</cp:revision>
  <dcterms:created xsi:type="dcterms:W3CDTF">2020-04-27T10:19:00Z</dcterms:created>
  <dcterms:modified xsi:type="dcterms:W3CDTF">2020-04-27T10:20:00Z</dcterms:modified>
</cp:coreProperties>
</file>